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10.31696/2618-7302-2020-4-219-232</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 xml:space="preserve">ИЗРАИЛЕВЕДЕНИЕ В ИНСТИТУТЕ ВОСТОКОВЕДЕНИЯ РАН: </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СТРАНИЦЫ ИСТОРИИ (2000-Е ГГ.)</w:t>
      </w:r>
    </w:p>
    <w:p>
      <w:pPr>
        <w:pStyle w:val="Normal"/>
        <w:spacing w:lineRule="auto" w:line="360"/>
        <w:ind w:end="-31" w:hanging="0"/>
        <w:jc w:val="both"/>
        <w:rPr>
          <w:rFonts w:ascii="Garamond" w:hAnsi="Garamond" w:cs="Garamond"/>
          <w:sz w:val="24"/>
          <w:szCs w:val="24"/>
          <w:lang w:bidi="he-IL"/>
        </w:rPr>
      </w:pPr>
      <w:r>
        <w:rPr>
          <w:rFonts w:cs="Garamond" w:ascii="Garamond" w:hAnsi="Garamond"/>
          <w:sz w:val="24"/>
          <w:szCs w:val="24"/>
        </w:rPr>
        <w:t>© 2020</w:t>
        <w:tab/>
        <w:t xml:space="preserve">           </w:t>
      </w:r>
      <w:r>
        <w:rPr>
          <w:rFonts w:cs="Garamond" w:ascii="Garamond" w:hAnsi="Garamond"/>
          <w:b/>
          <w:sz w:val="26"/>
          <w:szCs w:val="26"/>
        </w:rPr>
        <w:t>Т.</w:t>
      </w:r>
      <w:r>
        <w:rPr>
          <w:rFonts w:cs="Garamond" w:ascii="Garamond" w:hAnsi="Garamond"/>
          <w:b/>
          <w:sz w:val="26"/>
          <w:szCs w:val="26"/>
          <w:lang w:val="en-US"/>
        </w:rPr>
        <w:t> </w:t>
      </w:r>
      <w:r>
        <w:rPr>
          <w:rFonts w:cs="Garamond" w:ascii="Garamond" w:hAnsi="Garamond"/>
          <w:b/>
          <w:sz w:val="26"/>
          <w:szCs w:val="26"/>
        </w:rPr>
        <w:t>А. Карасова, А.</w:t>
      </w:r>
      <w:r>
        <w:rPr>
          <w:rFonts w:cs="Garamond" w:ascii="Garamond" w:hAnsi="Garamond"/>
          <w:b/>
          <w:sz w:val="26"/>
          <w:szCs w:val="26"/>
          <w:lang w:val="en-US"/>
        </w:rPr>
        <w:t> </w:t>
      </w:r>
      <w:r>
        <w:rPr>
          <w:rFonts w:cs="Garamond" w:ascii="Garamond" w:hAnsi="Garamond"/>
          <w:b/>
          <w:sz w:val="26"/>
          <w:szCs w:val="26"/>
        </w:rPr>
        <w:t>В. Федорченко, Д.</w:t>
      </w:r>
      <w:r>
        <w:rPr>
          <w:rFonts w:cs="Garamond" w:ascii="Garamond" w:hAnsi="Garamond"/>
          <w:b/>
          <w:sz w:val="26"/>
          <w:szCs w:val="26"/>
          <w:lang w:val="en-US"/>
        </w:rPr>
        <w:t> </w:t>
      </w:r>
      <w:r>
        <w:rPr>
          <w:rFonts w:cs="Garamond" w:ascii="Garamond" w:hAnsi="Garamond"/>
          <w:b/>
          <w:sz w:val="26"/>
          <w:szCs w:val="26"/>
        </w:rPr>
        <w:t>А. Марьясис</w:t>
      </w:r>
      <w:r>
        <w:rPr>
          <w:rStyle w:val="Style14"/>
          <w:rStyle w:val="Style19"/>
          <w:rFonts w:cs="Garamond" w:ascii="Garamond" w:hAnsi="Garamond"/>
          <w:sz w:val="26"/>
          <w:szCs w:val="26"/>
        </w:rPr>
        <w:footnoteReference w:id="2"/>
      </w:r>
    </w:p>
    <w:p>
      <w:pPr>
        <w:sectPr>
          <w:footerReference w:type="default" r:id="rId2"/>
          <w:footnotePr>
            <w:numFmt w:val="chicago"/>
            <w:numRestart w:val="eachSect"/>
          </w:footnotePr>
          <w:type w:val="nextPage"/>
          <w:pgSz w:w="11055" w:h="14740"/>
          <w:pgMar w:left="1134" w:right="1134" w:header="0" w:top="1134" w:footer="709" w:bottom="1134" w:gutter="0"/>
          <w:pgNumType w:start="219"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sz w:val="22"/>
          <w:szCs w:val="22"/>
          <w:lang w:bidi="he-IL"/>
        </w:rPr>
        <w:t xml:space="preserve">Статья представляет собой исторический обзор израилеведческих исследований в Институте востоковедения РАН в первые два десятилетия </w:t>
      </w:r>
      <w:r>
        <w:rPr>
          <w:rFonts w:cs="Garamond" w:ascii="Garamond" w:hAnsi="Garamond"/>
          <w:sz w:val="22"/>
          <w:szCs w:val="22"/>
          <w:lang w:val="en-US" w:bidi="he-IL"/>
        </w:rPr>
        <w:t>XXI</w:t>
      </w:r>
      <w:r>
        <w:rPr>
          <w:rFonts w:cs="Garamond" w:ascii="Garamond" w:hAnsi="Garamond"/>
          <w:sz w:val="22"/>
          <w:szCs w:val="22"/>
          <w:lang w:bidi="he-IL"/>
        </w:rPr>
        <w:t> в. Дана характеристика основным направлениям работы и публикациям Отдела изучения Израиля и еврейских общин; перечислены его руководители и сотрудники.</w:t>
      </w:r>
      <w:r>
        <w:rPr>
          <w:rFonts w:cs="Garamond" w:ascii="Garamond" w:hAnsi="Garamond"/>
          <w:sz w:val="22"/>
          <w:szCs w:val="22"/>
        </w:rPr>
        <w:t xml:space="preserve"> В статье показано, как, успешно преодолев трудности непростых для отечественной науки 1990-х гг., сотрудники Отдела Израиля ИВ РАН в своих многочисленных публикациях, выступлениях на российских и международных научных форумах пытались в научном плане ответить на новые вызовы. В 2000-х гг. возросло количество работ, опубликованных по истории отношений между СССР/Россией и Израилем, и эта тенденция сохранилась и в последующие годы. Доступ в архивы дал возможность впервые проанализировать становление и развитие советско-израильских отношений до разрыва (в 1953 г.). Отдел расширил направления научной деятельности: в его тематику вошли такие направления, как изучение коллективной памяти евреев в современной России, культурная идентичность, культурная память, религиозная и светская идентичность российских евреев, отношение к инвалидности и людям с ограниченными возможностями, изучение молодежных сообществ Израиля, России и Европы, влияние характера американо-израильских отношений на еврейскую общину США. К новым задачам, решаемых сотрудниками Отдела, относилась разработка базовой методики исследования состояния еврейской благотворительности в Москве. К новизне решаемых задач также относилась новая методика исследований экономического и социально-политического развития Израиля с использованием данных социальных сетей. Отдел Израиля продолжал изучать все аспекты жизнедеятельности Государства Израиль — экономические, социально-политические и культурные процессы, развивающиеся в израильском государстве. Активно изучались новые моменты в региональной политике и концепции безопасности Израиля. В настоящее время сотрудниками отдела, помимо текущей деятельности, реализуется ряд перспективных проектов, нацеленных</w:t>
      </w:r>
    </w:p>
    <w:p>
      <w:pPr>
        <w:pStyle w:val="Normal"/>
        <w:ind w:end="-31" w:hanging="0"/>
        <w:jc w:val="both"/>
        <w:rPr>
          <w:rFonts w:ascii="Garamond" w:hAnsi="Garamond" w:cs="Garamond"/>
          <w:sz w:val="22"/>
          <w:szCs w:val="22"/>
          <w:lang w:bidi="he-IL"/>
        </w:rPr>
      </w:pPr>
      <w:r>
        <w:rPr>
          <w:rFonts w:cs="Garamond" w:ascii="Garamond" w:hAnsi="Garamond"/>
          <w:sz w:val="22"/>
          <w:szCs w:val="22"/>
        </w:rPr>
        <w:t xml:space="preserve">на укрепление позиций отдела как ведущего центра израилеведения на постсоветском пространстве. </w:t>
      </w:r>
    </w:p>
    <w:p>
      <w:pPr>
        <w:pStyle w:val="Normal"/>
        <w:ind w:end="-31" w:firstLine="720"/>
        <w:jc w:val="both"/>
        <w:rPr>
          <w:rFonts w:ascii="Garamond" w:hAnsi="Garamond" w:cs="Garamond"/>
          <w:sz w:val="22"/>
          <w:szCs w:val="22"/>
        </w:rPr>
      </w:pPr>
      <w:r>
        <w:rPr>
          <w:rFonts w:cs="Garamond" w:ascii="Garamond" w:hAnsi="Garamond"/>
          <w:i/>
          <w:iCs/>
          <w:sz w:val="22"/>
          <w:szCs w:val="22"/>
        </w:rPr>
        <w:t>Ключевые слова:</w:t>
      </w:r>
      <w:r>
        <w:rPr>
          <w:rFonts w:cs="Garamond" w:ascii="Garamond" w:hAnsi="Garamond"/>
          <w:sz w:val="22"/>
          <w:szCs w:val="22"/>
        </w:rPr>
        <w:t xml:space="preserve"> Государство Израиль, израилеведение, история Израиля, политология, международная деятельность, экономика Израиля, Отдел изучения Израиля и еврейских общин, Институт востоковедения РАН; история востоковедения.</w:t>
      </w:r>
    </w:p>
    <w:p>
      <w:p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Карасова</w:t>
      </w:r>
      <w:r>
        <w:rPr>
          <w:rFonts w:cs="Garamond" w:ascii="Garamond" w:hAnsi="Garamond"/>
          <w:sz w:val="22"/>
          <w:szCs w:val="22"/>
          <w:lang w:val="en-US"/>
        </w:rPr>
        <w:t>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А., Федорченко</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В., Марьясис</w:t>
      </w:r>
      <w:r>
        <w:rPr>
          <w:rFonts w:cs="Garamond" w:ascii="Garamond" w:hAnsi="Garamond"/>
          <w:sz w:val="22"/>
          <w:szCs w:val="22"/>
          <w:lang w:val="en-US"/>
        </w:rPr>
        <w:t> </w:t>
      </w:r>
      <w:r>
        <w:rPr>
          <w:rFonts w:cs="Garamond" w:ascii="Garamond" w:hAnsi="Garamond"/>
          <w:sz w:val="22"/>
          <w:szCs w:val="22"/>
        </w:rPr>
        <w:t>Д.</w:t>
      </w:r>
      <w:r>
        <w:rPr>
          <w:rFonts w:cs="Garamond" w:ascii="Garamond" w:hAnsi="Garamond"/>
          <w:sz w:val="22"/>
          <w:szCs w:val="22"/>
          <w:lang w:val="en-US"/>
        </w:rPr>
        <w:t> </w:t>
      </w:r>
      <w:r>
        <w:rPr>
          <w:rFonts w:cs="Garamond" w:ascii="Garamond" w:hAnsi="Garamond"/>
          <w:sz w:val="22"/>
          <w:szCs w:val="22"/>
        </w:rPr>
        <w:t xml:space="preserve">А. </w:t>
      </w:r>
      <w:r>
        <w:rPr>
          <w:rFonts w:cs="Garamond" w:ascii="Garamond" w:hAnsi="Garamond"/>
          <w:bCs/>
          <w:sz w:val="22"/>
          <w:szCs w:val="22"/>
        </w:rPr>
        <w:t xml:space="preserve">Израилеведение в Институте востоковедения РАН: страницы истории (2000-е гг.).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w:t>
      </w:r>
      <w:r>
        <w:rPr>
          <w:rFonts w:cs="Garamond" w:ascii="Garamond" w:hAnsi="Garamond"/>
          <w:sz w:val="22"/>
          <w:szCs w:val="22"/>
        </w:rPr>
        <w:t>19</w:t>
      </w:r>
      <w:r>
        <w:rPr>
          <w:rFonts w:cs="Garamond" w:ascii="Garamond" w:hAnsi="Garamond"/>
          <w:sz w:val="22"/>
          <w:szCs w:val="22"/>
          <w:lang w:val="en-US"/>
        </w:rPr>
        <w:t>–</w:t>
      </w:r>
      <w:r>
        <w:rPr>
          <w:rFonts w:cs="Garamond" w:ascii="Garamond" w:hAnsi="Garamond"/>
          <w:sz w:val="22"/>
          <w:szCs w:val="22"/>
        </w:rPr>
        <w:t>232</w:t>
      </w:r>
      <w:r>
        <w:rPr>
          <w:rFonts w:cs="Garamond" w:ascii="Garamond" w:hAnsi="Garamond"/>
          <w:sz w:val="22"/>
          <w:szCs w:val="22"/>
          <w:lang w:val="en-US"/>
        </w:rPr>
        <w:t>. DOI: 10.31696/2618-7302-2020-4-</w:t>
      </w:r>
      <w:r>
        <w:rPr>
          <w:rFonts w:cs="Garamond" w:ascii="Garamond" w:hAnsi="Garamond"/>
          <w:sz w:val="22"/>
          <w:szCs w:val="22"/>
        </w:rPr>
        <w:t>219</w:t>
      </w:r>
      <w:r>
        <w:rPr>
          <w:rFonts w:cs="Garamond" w:ascii="Garamond" w:hAnsi="Garamond"/>
          <w:sz w:val="22"/>
          <w:szCs w:val="22"/>
          <w:lang w:val="en-US"/>
        </w:rPr>
        <w:t>-</w:t>
      </w:r>
      <w:r>
        <w:rPr>
          <w:rFonts w:cs="Garamond" w:ascii="Garamond" w:hAnsi="Garamond"/>
          <w:sz w:val="22"/>
          <w:szCs w:val="22"/>
        </w:rPr>
        <w:t>232</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pPr>
      <w:r>
        <w:rPr>
          <w:rFonts w:cs="Garamond" w:ascii="Garamond" w:hAnsi="Garamond"/>
          <w:b/>
          <w:sz w:val="26"/>
          <w:szCs w:val="26"/>
          <w:lang w:val="en-US"/>
        </w:rPr>
        <w:t>ISRAELI STUDIES AT THE INSTITUTE OF ORIENTAL STUDIES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OF THE RUSSIAN ACADEMY OF SCIENCES: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PAGES OF HISTORY (THE BEGINNING OF THE 21</w:t>
      </w:r>
      <w:r>
        <w:rPr>
          <w:rFonts w:cs="Garamond" w:ascii="Garamond" w:hAnsi="Garamond"/>
          <w:b/>
          <w:sz w:val="26"/>
          <w:szCs w:val="26"/>
          <w:vertAlign w:val="superscript"/>
          <w:lang w:val="en-US"/>
        </w:rPr>
        <w:t>ST</w:t>
      </w:r>
      <w:r>
        <w:rPr>
          <w:rFonts w:cs="Garamond" w:ascii="Garamond" w:hAnsi="Garamond"/>
          <w:b/>
          <w:sz w:val="26"/>
          <w:szCs w:val="26"/>
          <w:lang w:val="en-US"/>
        </w:rPr>
        <w:t xml:space="preserve"> CENTURY)</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Tatiana A. Karasova, Andrey V. Fedorchenko, Dmitry A. Maryasis</w:t>
      </w:r>
    </w:p>
    <w:p>
      <w:pPr>
        <w:pStyle w:val="Normal"/>
        <w:ind w:end="-31" w:firstLine="720"/>
        <w:jc w:val="both"/>
        <w:rPr/>
      </w:pPr>
      <w:r>
        <w:rPr>
          <w:rFonts w:cs="Garamond" w:ascii="Garamond" w:hAnsi="Garamond"/>
          <w:sz w:val="22"/>
          <w:szCs w:val="22"/>
          <w:lang w:val="en-US"/>
        </w:rPr>
        <w:t>The article presents a historical overview of Israeli studies at the Institute of Oriental Studies RAS in the first two decades of the 21</w:t>
      </w:r>
      <w:r>
        <w:rPr>
          <w:rFonts w:cs="Garamond" w:ascii="Garamond" w:hAnsi="Garamond"/>
          <w:sz w:val="22"/>
          <w:szCs w:val="22"/>
          <w:vertAlign w:val="superscript"/>
          <w:lang w:val="en-US"/>
        </w:rPr>
        <w:t>st</w:t>
      </w:r>
      <w:r>
        <w:rPr>
          <w:rFonts w:cs="Garamond" w:ascii="Garamond" w:hAnsi="Garamond"/>
          <w:sz w:val="22"/>
          <w:szCs w:val="22"/>
          <w:lang w:val="en-US"/>
        </w:rPr>
        <w:t xml:space="preserve"> century. The paper demonstrates the main research fields and publications of the Department for the Study of Israel and Jewish Communities, as well as the list of its heads and research fellows. The article shows how, having successfully overcome the difficulties of the 1990s that were rather hard on Russian Academy as a whole, the staff of the Israeli Studies Department in their numerous publications, speeches at Russian and international academic forums tried to respond to the new challenges in a scholarly way. In the 2000s the number of works published on the history of relations between the USSR / Russia and Israel increased, and this trend continued in subsequent years. Access to the archives for the first time made it possible to analyze the formation and development of Soviet-Israeli relations before the break (in 1953). The department expanded the directions of its academic activity. Its topics included such directions as the study of the collective memory of Jews in modern Russia, cultural identity, cultural memory, religious and secular identity of Russian Jews, attitude towards disability and people with disabilities, study of youth communities in Israel, Russia and Europe, the impact of the US-Israeli relations on the US Jewish community. Development of basic methodology for researching the state of Jewish charity in Moscow was one of the new tasks for the fellows of the Department to solve. The novelty of the tasks also included new methodology of researching the economic and socio-political development of Israel using social networks data. The Department continued to study all aspects of the life of the State of Israel — economic, socio-political and cultural processes developing in the Israeli state, including new features in regional policy and the concept of Israeli security. At present, members of the department’s, in addition to their current activities, are implementing a number of promising projects aimed at strengthening the department’s position as the leading center of Israeli studies in the post-Soviet space.</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US"/>
        </w:rPr>
        <w:t>Keywords:</w:t>
      </w:r>
      <w:r>
        <w:rPr>
          <w:rFonts w:cs="Garamond" w:ascii="Garamond" w:hAnsi="Garamond"/>
          <w:sz w:val="22"/>
          <w:szCs w:val="22"/>
          <w:lang w:val="en-US"/>
        </w:rPr>
        <w:t xml:space="preserve"> State of Israel, Israeli studies, history of Israel, political science, international activities, Israeli economy, Department of the Study of Israel and Jewish Communities, Institute of Oriental Studies of the Russian Academy of Sciences, history of Oriental Studies.</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US"/>
        </w:rPr>
        <w:t>For citation:</w:t>
      </w:r>
      <w:r>
        <w:rPr>
          <w:rFonts w:cs="Garamond" w:ascii="Garamond" w:hAnsi="Garamond"/>
          <w:sz w:val="22"/>
          <w:szCs w:val="22"/>
          <w:shd w:fill="F8F9FA" w:val="clear"/>
          <w:lang w:val="en-US"/>
        </w:rPr>
        <w:t xml:space="preserve"> </w:t>
      </w:r>
      <w:r>
        <w:rPr>
          <w:rFonts w:cs="Garamond" w:ascii="Garamond" w:hAnsi="Garamond"/>
          <w:sz w:val="22"/>
          <w:szCs w:val="22"/>
          <w:lang w:val="en-US"/>
        </w:rPr>
        <w:t>Karasova T. A., Fedorchenko A. V., Maryasis D. A. Israeli Studies at the Institute of Oriental Studies of the Russian Academy of Sciences: Pages of History (The Beginning of the 21</w:t>
      </w:r>
      <w:r>
        <w:rPr>
          <w:rFonts w:cs="Garamond" w:ascii="Garamond" w:hAnsi="Garamond"/>
          <w:sz w:val="22"/>
          <w:szCs w:val="22"/>
          <w:vertAlign w:val="superscript"/>
          <w:lang w:val="en-US"/>
        </w:rPr>
        <w:t>st</w:t>
      </w:r>
      <w:r>
        <w:rPr>
          <w:rFonts w:cs="Garamond" w:ascii="Garamond" w:hAnsi="Garamond"/>
          <w:sz w:val="22"/>
          <w:szCs w:val="22"/>
          <w:lang w:val="en-US"/>
        </w:rPr>
        <w:t xml:space="preserve"> Century). </w:t>
      </w:r>
      <w:r>
        <w:rPr>
          <w:rFonts w:cs="Garamond" w:ascii="Garamond" w:hAnsi="Garamond"/>
          <w:i/>
          <w:sz w:val="22"/>
          <w:szCs w:val="22"/>
          <w:lang w:val="en-US"/>
        </w:rPr>
        <w:t>Vestnik Instituta vostokovedenija RAN</w:t>
      </w:r>
      <w:r>
        <w:rPr>
          <w:rFonts w:cs="Garamond" w:ascii="Garamond" w:hAnsi="Garamond"/>
          <w:sz w:val="22"/>
          <w:szCs w:val="22"/>
          <w:lang w:val="en-US"/>
        </w:rPr>
        <w:t>. 2020. 4. Pp. </w:t>
      </w:r>
      <w:r>
        <w:rPr>
          <w:rFonts w:cs="Garamond" w:ascii="Garamond" w:hAnsi="Garamond"/>
          <w:sz w:val="22"/>
          <w:szCs w:val="22"/>
        </w:rPr>
        <w:t>219</w:t>
      </w:r>
      <w:r>
        <w:rPr>
          <w:rFonts w:cs="Garamond" w:ascii="Garamond" w:hAnsi="Garamond"/>
          <w:sz w:val="22"/>
          <w:szCs w:val="22"/>
          <w:lang w:val="en-US"/>
        </w:rPr>
        <w:t>–</w:t>
      </w:r>
      <w:r>
        <w:rPr>
          <w:rFonts w:cs="Garamond" w:ascii="Garamond" w:hAnsi="Garamond"/>
          <w:sz w:val="22"/>
          <w:szCs w:val="22"/>
        </w:rPr>
        <w:t>232</w:t>
      </w:r>
      <w:r>
        <w:rPr>
          <w:rFonts w:cs="Garamond" w:ascii="Garamond" w:hAnsi="Garamond"/>
          <w:sz w:val="22"/>
          <w:szCs w:val="22"/>
          <w:lang w:val="en-US"/>
        </w:rPr>
        <w:t>. DOI: 10.31696/2618-7302-2020-4-</w:t>
      </w:r>
      <w:r>
        <w:rPr>
          <w:rFonts w:cs="Garamond" w:ascii="Garamond" w:hAnsi="Garamond"/>
          <w:sz w:val="22"/>
          <w:szCs w:val="22"/>
        </w:rPr>
        <w:t>219</w:t>
      </w:r>
      <w:r>
        <w:rPr>
          <w:rFonts w:cs="Garamond" w:ascii="Garamond" w:hAnsi="Garamond"/>
          <w:sz w:val="22"/>
          <w:szCs w:val="22"/>
          <w:lang w:val="en-US"/>
        </w:rPr>
        <w:t>-</w:t>
      </w:r>
      <w:r>
        <w:rPr>
          <w:rFonts w:cs="Garamond" w:ascii="Garamond" w:hAnsi="Garamond"/>
          <w:sz w:val="22"/>
          <w:szCs w:val="22"/>
        </w:rPr>
        <w:t>232</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pPr>
      <w:r>
        <w:rPr/>
        <w:t>Н</w:t>
      </w:r>
      <w:r>
        <w:rPr>
          <w:rFonts w:cs="Garamond" w:ascii="Garamond" w:hAnsi="Garamond"/>
          <w:sz w:val="24"/>
          <w:szCs w:val="24"/>
        </w:rPr>
        <w:t>ачало ХХ</w:t>
      </w:r>
      <w:r>
        <w:rPr>
          <w:rFonts w:cs="Garamond" w:ascii="Garamond" w:hAnsi="Garamond"/>
          <w:sz w:val="24"/>
          <w:szCs w:val="24"/>
          <w:lang w:val="en-US"/>
        </w:rPr>
        <w:t>I </w:t>
      </w:r>
      <w:r>
        <w:rPr>
          <w:rFonts w:cs="Garamond" w:ascii="Garamond" w:hAnsi="Garamond"/>
          <w:sz w:val="24"/>
          <w:szCs w:val="24"/>
        </w:rPr>
        <w:t xml:space="preserve">в. открыло новый этап в российском израилеведении, что было обусловлено изменениями в мировой политике и во внешнеполитических приоритетах России. Возникла необходимость разработки обновленных подходов к оценке ситуации в странах Ближнего Востока, укрепления научной базы отечественной российской внешней политики в этом стратегически важном для нашей страны регионе. </w:t>
      </w:r>
    </w:p>
    <w:p>
      <w:pPr>
        <w:pStyle w:val="Normal"/>
        <w:ind w:end="-31" w:firstLine="720"/>
        <w:jc w:val="both"/>
        <w:rPr/>
      </w:pPr>
      <w:r>
        <w:rPr>
          <w:rFonts w:cs="Garamond" w:ascii="Garamond" w:hAnsi="Garamond"/>
          <w:sz w:val="24"/>
          <w:szCs w:val="24"/>
        </w:rPr>
        <w:t>Активизация внешней политики России в этой части мира, входяще</w:t>
      </w:r>
      <w:r>
        <w:rPr>
          <w:rFonts w:cs="Garamond" w:ascii="Garamond" w:hAnsi="Garamond"/>
          <w:sz w:val="24"/>
          <w:szCs w:val="24"/>
          <w:lang w:bidi="he-IL"/>
        </w:rPr>
        <w:t>й</w:t>
      </w:r>
      <w:r>
        <w:rPr>
          <w:rFonts w:cs="Garamond" w:ascii="Garamond" w:hAnsi="Garamond"/>
          <w:sz w:val="24"/>
          <w:szCs w:val="24"/>
        </w:rPr>
        <w:t xml:space="preserve"> в сферу российских национальных интересов, попытки ее правительства играть более эффективную роль в урегулировании арабо-израильского конфликта повышают необходимость правильного понимания процессов, происходящих в странах-участницах этого конфликта. В значительной мере это относится к Израилю, к его политике и экономике. </w:t>
      </w:r>
    </w:p>
    <w:p>
      <w:pPr>
        <w:pStyle w:val="Normal"/>
        <w:ind w:end="-31" w:firstLine="720"/>
        <w:jc w:val="both"/>
        <w:rPr/>
      </w:pPr>
      <w:r>
        <w:rPr>
          <w:rFonts w:cs="Garamond" w:ascii="Garamond" w:hAnsi="Garamond"/>
          <w:sz w:val="24"/>
          <w:szCs w:val="24"/>
        </w:rPr>
        <w:t>Успешно преодолев трудности непростых для отечественной науки 1990-х гг. [</w:t>
      </w:r>
      <w:r>
        <w:rPr>
          <w:rFonts w:cs="Garamond" w:ascii="Garamond" w:hAnsi="Garamond"/>
          <w:iCs/>
          <w:sz w:val="24"/>
          <w:szCs w:val="24"/>
        </w:rPr>
        <w:t>Федорченко, Масюкова, 2020</w:t>
      </w:r>
      <w:r>
        <w:rPr>
          <w:rFonts w:cs="Garamond" w:ascii="Garamond" w:hAnsi="Garamond"/>
          <w:sz w:val="24"/>
          <w:szCs w:val="24"/>
        </w:rPr>
        <w:t xml:space="preserve">] сотрудники Отдела Израиля ИВ РАН (в первое пятилетие нового века Отделом продолжал руководить А. В. Федорченко) в многочисленных публикациях, выступлениях на российских и международных научных форумах пытались в научном плане ответить на новые вызовы. Еще в 1990-е гг. со всей очевидностью проявилось отставание в изучении ближневосточного региона от потребностей по научному обеспечению принятия важных внешнеполитических и экономических решений — как на национальном, так и международном уровне. </w:t>
      </w:r>
    </w:p>
    <w:p>
      <w:pPr>
        <w:pStyle w:val="Normal"/>
        <w:ind w:end="-31" w:firstLine="720"/>
        <w:jc w:val="both"/>
        <w:rPr/>
      </w:pPr>
      <w:r>
        <w:rPr>
          <w:rFonts w:cs="Garamond" w:ascii="Garamond" w:hAnsi="Garamond"/>
          <w:sz w:val="24"/>
          <w:szCs w:val="24"/>
        </w:rPr>
        <w:t>Новый этап в развитии российско-израильских отношений, начавшийся на рубеже ХХ и ХХ</w:t>
      </w:r>
      <w:r>
        <w:rPr>
          <w:rFonts w:cs="Garamond" w:ascii="Garamond" w:hAnsi="Garamond"/>
          <w:sz w:val="24"/>
          <w:szCs w:val="24"/>
          <w:lang w:val="en-US"/>
        </w:rPr>
        <w:t>I</w:t>
      </w:r>
      <w:r>
        <w:rPr>
          <w:rFonts w:cs="Garamond" w:ascii="Garamond" w:hAnsi="Garamond"/>
          <w:sz w:val="24"/>
          <w:szCs w:val="24"/>
        </w:rPr>
        <w:t> вв., вызвал необходимость научного осмысления достижений и проблем в данной области. Следует признать, что период эйфории в двусторонних отношениях завершился еще во второй половине 1990-х гг. Тогда стало ясно, что надежды на скорейшее получение весомых политических и экономических дивидендов от восстановления дипломатических отношений (а они отсутствовали с 1967 по 1991 гг.) по большей части не сбылись. В то же время переход к построению внешней политики на основе выделения четких национальных приоритетов, ориентации на прагматизм и экономическую эффективность позволил российскому руководству по-новому взглянуть на Ближний Восток в целом и на Израиль в частности.</w:t>
      </w:r>
    </w:p>
    <w:p>
      <w:pPr>
        <w:pStyle w:val="Normal"/>
        <w:ind w:end="-31" w:firstLine="720"/>
        <w:jc w:val="both"/>
        <w:rPr/>
      </w:pPr>
      <w:r>
        <w:rPr>
          <w:rFonts w:cs="Garamond" w:ascii="Garamond" w:hAnsi="Garamond"/>
          <w:sz w:val="24"/>
          <w:szCs w:val="24"/>
        </w:rPr>
        <w:t>События 11 сентября 2001 г. явились своего рода катализатором многих процессов в жизни мирового научного сообщества, в частности, активизации изучения сложнейших проблем Ближнего Востока. Преодолению обострившихся межцивилизационных противоречий, осмыслению прошлого, настоящего и будущего этого региона был посвящен Первый всемирный конгресс ближневосточных исследований (</w:t>
      </w:r>
      <w:r>
        <w:rPr>
          <w:rFonts w:cs="Garamond" w:ascii="Garamond" w:hAnsi="Garamond"/>
          <w:sz w:val="24"/>
          <w:szCs w:val="24"/>
          <w:lang w:val="en-US"/>
        </w:rPr>
        <w:t>WOCMES</w:t>
      </w:r>
      <w:r>
        <w:rPr>
          <w:rFonts w:cs="Garamond" w:ascii="Garamond" w:hAnsi="Garamond"/>
          <w:sz w:val="24"/>
          <w:szCs w:val="24"/>
        </w:rPr>
        <w:t xml:space="preserve">), проведенный с 8 по 13 сентября 2002 г. в Германии, в городе Майнце — столице земли Рейнланд-Пфальц. Примером комплексного подхода к рассмотрению страновых проблем могла служить работа секций по современному Израилю. На трех заседаниях, привлекших многочисленных слушателей, выступили представители академических кругов Израиля, России, Германии, Великобритании и Франции. Состоялось заинтересованное обсуждение проблем развития гражданского общества в Израиле, роста социального неравенства в этой стране, раскола в израильском обществе по проблеме мирного урегулирования ближневосточного конфликта и по отношению к нормализации отношений с палестинцами, политической активности арабского населения Израиля. Специальная встреча была посвящена блоку внешнеполитических проблем — взаимоотношениям Израиля с арабскими государствами на фоне интифады и событий 11 сентября, российско-израильским политическим и экономическим связям, трудностям интеграции Израиля с Европейским союзом. </w:t>
      </w:r>
    </w:p>
    <w:p>
      <w:pPr>
        <w:pStyle w:val="Normal"/>
        <w:ind w:end="-31" w:firstLine="720"/>
        <w:jc w:val="both"/>
        <w:rPr/>
      </w:pPr>
      <w:r>
        <w:rPr>
          <w:rFonts w:cs="Garamond" w:ascii="Garamond" w:hAnsi="Garamond"/>
          <w:sz w:val="24"/>
          <w:szCs w:val="24"/>
        </w:rPr>
        <w:t xml:space="preserve">Отдел Израиля представлял его руководитель А. В. Федорченко. С тех пор он представляет Российскую Федерацию в руководящем органе </w:t>
      </w:r>
      <w:r>
        <w:rPr>
          <w:rFonts w:cs="Garamond" w:ascii="Garamond" w:hAnsi="Garamond"/>
          <w:sz w:val="24"/>
          <w:szCs w:val="24"/>
          <w:lang w:val="en-US"/>
        </w:rPr>
        <w:t>WOCMES</w:t>
      </w:r>
      <w:r>
        <w:rPr>
          <w:rFonts w:cs="Garamond" w:ascii="Garamond" w:hAnsi="Garamond"/>
          <w:sz w:val="24"/>
          <w:szCs w:val="24"/>
        </w:rPr>
        <w:t> </w:t>
      </w:r>
      <w:r>
        <w:rPr>
          <w:rFonts w:eastAsia="Symbol" w:cs="Symbol" w:ascii="Symbol" w:hAnsi="Symbol"/>
          <w:sz w:val="24"/>
          <w:szCs w:val="24"/>
        </w:rPr>
        <w:t></w:t>
      </w:r>
      <w:r>
        <w:rPr>
          <w:rFonts w:cs="Garamond" w:ascii="Garamond" w:hAnsi="Garamond"/>
          <w:sz w:val="24"/>
          <w:szCs w:val="24"/>
        </w:rPr>
        <w:t xml:space="preserve"> Консультативном совете. </w:t>
      </w:r>
      <w:r>
        <w:rPr>
          <w:rFonts w:cs="Garamond" w:ascii="Garamond" w:hAnsi="Garamond"/>
          <w:sz w:val="24"/>
          <w:szCs w:val="24"/>
          <w:lang w:val="en-US"/>
        </w:rPr>
        <w:t>WOCMES</w:t>
      </w:r>
      <w:r>
        <w:rPr>
          <w:rFonts w:cs="Garamond" w:ascii="Garamond" w:hAnsi="Garamond"/>
          <w:sz w:val="24"/>
          <w:szCs w:val="24"/>
        </w:rPr>
        <w:t xml:space="preserve"> — не просто проводимая раз в четыре года встреча исследователей Ближнего Востока со всего мира. Он взял на себя функции связующего звена между национальными и региональными ассоциациями, а также координатора научных проектов. А. В. Федорченко принял участие в подготовке и проведении очередных международных форумов </w:t>
      </w:r>
      <w:r>
        <w:rPr>
          <w:rFonts w:cs="Garamond" w:ascii="Garamond" w:hAnsi="Garamond"/>
          <w:sz w:val="24"/>
          <w:szCs w:val="24"/>
          <w:lang w:val="en-US"/>
        </w:rPr>
        <w:t>WOCMES</w:t>
      </w:r>
      <w:r>
        <w:rPr>
          <w:rFonts w:cs="Garamond" w:ascii="Garamond" w:hAnsi="Garamond"/>
          <w:sz w:val="24"/>
          <w:szCs w:val="24"/>
        </w:rPr>
        <w:t xml:space="preserve"> в Иордании и Испании. </w:t>
      </w:r>
    </w:p>
    <w:p>
      <w:pPr>
        <w:pStyle w:val="Normal"/>
        <w:ind w:end="-31" w:firstLine="720"/>
        <w:jc w:val="both"/>
        <w:rPr>
          <w:rFonts w:ascii="Garamond" w:hAnsi="Garamond" w:cs="Garamond"/>
          <w:sz w:val="24"/>
          <w:szCs w:val="24"/>
        </w:rPr>
      </w:pPr>
      <w:r>
        <w:rPr>
          <w:rFonts w:cs="Garamond" w:ascii="Garamond" w:hAnsi="Garamond"/>
          <w:sz w:val="24"/>
          <w:szCs w:val="24"/>
        </w:rPr>
        <w:t xml:space="preserve">Отдел продолжал поддерживать научные связи с такими объединениями специалистов по Ближнему Востоку, как Европейская ассоциация ближневосточных исследований (EURAMES), Германская ассоциация ближневосточных исследований (DAVO), Скандинавская ассоциация ближневосточных исследований, международная Ассоциация израильских исследований. Сотрудники Отдела приняли участие в многочисленных научных форумах этих организаций в Израиле, США, ФРГ, Дании. </w:t>
      </w:r>
    </w:p>
    <w:p>
      <w:pPr>
        <w:pStyle w:val="Normal"/>
        <w:ind w:end="-31" w:firstLine="720"/>
        <w:jc w:val="both"/>
        <w:rPr/>
      </w:pPr>
      <w:r>
        <w:rPr>
          <w:rFonts w:cs="Garamond" w:ascii="Garamond" w:hAnsi="Garamond"/>
          <w:sz w:val="24"/>
          <w:szCs w:val="24"/>
        </w:rPr>
        <w:t>В сентябре 2000 г. в Москве прошла первая представительная российско-израильская конференция «Общество и политика современного Израиля». Она положила начало регулярным научным форумам израилеведов из различных стран, проводимых в нашей стране, результатом которых, как правило, становились совместно изданные монографии и сборники статей и докладов. По результатам этой конференции были изданы сразу две монографии, в которых впервые «встретились под одной обложкой» российские и израильские обществоведы, занимающиеся исследованием израильского общества. В первую книгу </w:t>
      </w:r>
      <w:r>
        <w:rPr>
          <w:rFonts w:eastAsia="Symbol" w:cs="Symbol" w:ascii="Symbol" w:hAnsi="Symbol"/>
          <w:sz w:val="24"/>
          <w:szCs w:val="24"/>
        </w:rPr>
        <w:t></w:t>
      </w:r>
      <w:r>
        <w:rPr>
          <w:rFonts w:cs="Garamond" w:ascii="Garamond" w:hAnsi="Garamond"/>
          <w:sz w:val="24"/>
          <w:szCs w:val="24"/>
        </w:rPr>
        <w:t xml:space="preserve"> «Общество и политика современного Израиля» [</w:t>
      </w:r>
      <w:r>
        <w:rPr>
          <w:rFonts w:cs="Garamond" w:ascii="Garamond" w:hAnsi="Garamond"/>
          <w:sz w:val="24"/>
          <w:szCs w:val="24"/>
          <w:lang w:bidi="he-IL"/>
        </w:rPr>
        <w:t xml:space="preserve">Эпштейн, Федорченко, 2002] </w:t>
      </w:r>
      <w:r>
        <w:rPr>
          <w:rFonts w:cs="Garamond" w:ascii="Garamond" w:hAnsi="Garamond"/>
          <w:sz w:val="24"/>
          <w:szCs w:val="24"/>
        </w:rPr>
        <w:t xml:space="preserve">вошли восемнадцать статей, написанных политологами и социологами, историками и экономистами, литературоведами и дипломатами. Собранные вместе работы представителей разных научных школ, владеющих полной и свежей информацией о происходящих в Израиле процессах и хорошо понимающих специфику читательской аудитории России и Израиля, сделали это издание интересным для широких кругов русскоязычной интеллигенции. В книге впервые предпринята попытка составить аннотированный библиографический указатель более двухсот важнейших публикаций о современном израильском обществе. Указатель стал своего рода «компасом» для студентов и аспирантов при подготовке диссертаций, семинарских работ и рефератов. </w:t>
      </w:r>
    </w:p>
    <w:p>
      <w:pPr>
        <w:pStyle w:val="Normal"/>
        <w:ind w:end="-31" w:firstLine="720"/>
        <w:jc w:val="both"/>
        <w:rPr/>
      </w:pPr>
      <w:r>
        <w:rPr>
          <w:rFonts w:cs="Garamond" w:ascii="Garamond" w:hAnsi="Garamond"/>
          <w:sz w:val="24"/>
          <w:szCs w:val="24"/>
        </w:rPr>
        <w:t>Около половины докладов, прочитанных на сентябрьской конференции, вошли в книгу «Миграционные процессы и их влияние на израильское общество» [</w:t>
      </w:r>
      <w:r>
        <w:rPr>
          <w:rFonts w:cs="Garamond" w:ascii="Garamond" w:hAnsi="Garamond"/>
          <w:sz w:val="24"/>
          <w:szCs w:val="24"/>
          <w:lang w:bidi="he-IL"/>
        </w:rPr>
        <w:t>Эпштейн, Федорченко, 2000]</w:t>
      </w:r>
      <w:r>
        <w:rPr>
          <w:rFonts w:cs="Garamond" w:ascii="Garamond" w:hAnsi="Garamond"/>
          <w:sz w:val="24"/>
          <w:szCs w:val="24"/>
        </w:rPr>
        <w:t>. Книга включает семнадцать статей, посвященных социально-психологическим аспектам идентификации выходцев из стран СНГ в Израиле, влиянию иммигрантов на тенденции социальной и политической жизни и развитие науки и культуры в этой стране. В данной публикации также детально рассматриваются израильская государственная политика абсорбции и межэтнические конфликты в стране. Среди авторов </w:t>
      </w:r>
      <w:r>
        <w:rPr>
          <w:rFonts w:eastAsia="Symbol" w:cs="Symbol" w:ascii="Symbol" w:hAnsi="Symbol"/>
          <w:sz w:val="24"/>
          <w:szCs w:val="24"/>
        </w:rPr>
        <w:t></w:t>
      </w:r>
      <w:r>
        <w:rPr>
          <w:rFonts w:cs="Garamond" w:ascii="Garamond" w:hAnsi="Garamond"/>
          <w:sz w:val="24"/>
          <w:szCs w:val="24"/>
        </w:rPr>
        <w:t xml:space="preserve"> российские исследователи из Отдела Израиля ИВ РАН и их израильские коллеги. В совокупности эти два тома дали адекватное, аргументированное и, насколько это возможно, научно объективное представление о сегодняшнем дне израильского общества, проблемах его внутренней и внешней политики, экономики и культуры. </w:t>
      </w:r>
    </w:p>
    <w:p>
      <w:pPr>
        <w:pStyle w:val="Normal"/>
        <w:ind w:end="-31" w:firstLine="720"/>
        <w:jc w:val="both"/>
        <w:rPr/>
      </w:pPr>
      <w:r>
        <w:rPr>
          <w:rFonts w:cs="Garamond" w:ascii="Garamond" w:hAnsi="Garamond"/>
          <w:sz w:val="24"/>
          <w:szCs w:val="24"/>
        </w:rPr>
        <w:t>Анализу событий, происходивших в политической и экономической жизни, социальной сфере Израиля в самом начале ХХ</w:t>
      </w:r>
      <w:r>
        <w:rPr>
          <w:rFonts w:cs="Garamond" w:ascii="Garamond" w:hAnsi="Garamond"/>
          <w:sz w:val="24"/>
          <w:szCs w:val="24"/>
          <w:lang w:val="en-US"/>
        </w:rPr>
        <w:t>I</w:t>
      </w:r>
      <w:r>
        <w:rPr>
          <w:rFonts w:cs="Garamond" w:ascii="Garamond" w:hAnsi="Garamond"/>
          <w:sz w:val="24"/>
          <w:szCs w:val="24"/>
        </w:rPr>
        <w:t xml:space="preserve"> в., посвящена вышедшая в 2004 г. монография А. В. Федорченко, Д. А. Марьясиса и О. А. Зайцевой «Израиль в начале </w:t>
      </w:r>
      <w:r>
        <w:rPr>
          <w:rFonts w:cs="Garamond" w:ascii="Garamond" w:hAnsi="Garamond"/>
          <w:sz w:val="24"/>
          <w:szCs w:val="24"/>
          <w:lang w:val="en-US"/>
        </w:rPr>
        <w:t>XXI</w:t>
      </w:r>
      <w:r>
        <w:rPr>
          <w:rFonts w:cs="Garamond" w:ascii="Garamond" w:hAnsi="Garamond"/>
          <w:sz w:val="24"/>
          <w:szCs w:val="24"/>
        </w:rPr>
        <w:t xml:space="preserve"> века». В книге рассматриваются такие острые проблемы внутриполитического развития Израиля, как кризис парламентаризма и преемственность политического руководства; анализируется ситуация в Палестинской Национальной Администрации (ПНА) и роль Я. Арафата в системе властных отношений. Целью указанной работы </w:t>
      </w:r>
      <w:r>
        <w:rPr>
          <w:rFonts w:cs="Garamond" w:ascii="Garamond" w:hAnsi="Garamond"/>
          <w:sz w:val="24"/>
          <w:szCs w:val="24"/>
          <w:lang w:bidi="he-IL"/>
        </w:rPr>
        <w:t xml:space="preserve">также </w:t>
      </w:r>
      <w:r>
        <w:rPr>
          <w:rFonts w:cs="Garamond" w:ascii="Garamond" w:hAnsi="Garamond"/>
          <w:sz w:val="24"/>
          <w:szCs w:val="24"/>
        </w:rPr>
        <w:t xml:space="preserve">являлось ознакомление читателей с новейшими тенденциями экономического развития Израиля — страны, сохраняющей свой демократический характер при непростых внутри- и внешнеполитических условиях, а также одной из наиболее продвинутых в хозяйственном отношении стран региона. </w:t>
      </w:r>
    </w:p>
    <w:p>
      <w:pPr>
        <w:pStyle w:val="Normal"/>
        <w:ind w:end="-31" w:firstLine="720"/>
        <w:jc w:val="both"/>
        <w:rPr/>
      </w:pPr>
      <w:r>
        <w:rPr>
          <w:rFonts w:cs="Garamond" w:ascii="Garamond" w:hAnsi="Garamond"/>
          <w:sz w:val="24"/>
          <w:szCs w:val="24"/>
        </w:rPr>
        <w:t>Итоги многолетней исследовательской деятельности российских израилеведов стала монография И. Д. Звягельской. Т. А. Карасовой и А. В. Федорченко «Государство Израиль» [</w:t>
      </w:r>
      <w:r>
        <w:rPr>
          <w:rFonts w:cs="Garamond" w:ascii="Garamond" w:hAnsi="Garamond"/>
          <w:sz w:val="24"/>
          <w:szCs w:val="24"/>
          <w:lang w:bidi="he-IL"/>
        </w:rPr>
        <w:t>Звягельская, Карасова, Федорченко, 2005</w:t>
      </w:r>
      <w:r>
        <w:rPr>
          <w:rFonts w:cs="Garamond" w:ascii="Garamond" w:hAnsi="Garamond"/>
          <w:sz w:val="24"/>
          <w:szCs w:val="24"/>
        </w:rPr>
        <w:t>]. Книга представляет собой попытку российских авторов представить комплексное исследование истории Государства Израиль, проблем становления и развития его партийной системы и экономики. Свою задачу авторы видели в том, чтобы как можно полнее ознакомить читателей с неизвестными фактами, привести документальные свидетельства и архивные материалы, воспоминания государственных деятелей, систематизировать данные, содержащиеся в основных зарубежных и отечественных исследованиях по Израилю и ближневосточной тематике. В книге, задуманной как учебное пособие нового поколения, органично сочетаются проблемный и исторический подходы, постановка дискуссионных проблем и описание последовательности событий. Негативная аксиоматика советско-израильских отношений привела к субполитизации научной сферы, что объясняет отсутствие отечественных учебных пособий по истории этого государства, его политике и экономике. Фактически до начала 1990-х</w:t>
      </w:r>
      <w:r>
        <w:rPr>
          <w:rFonts w:cs="Garamond" w:ascii="Garamond" w:hAnsi="Garamond"/>
          <w:sz w:val="24"/>
          <w:szCs w:val="24"/>
          <w:lang w:val="en-US"/>
        </w:rPr>
        <w:t> </w:t>
      </w:r>
      <w:r>
        <w:rPr>
          <w:rFonts w:cs="Garamond" w:ascii="Garamond" w:hAnsi="Garamond"/>
          <w:sz w:val="24"/>
          <w:szCs w:val="24"/>
        </w:rPr>
        <w:t>гг. научные исследования по Израилю несли на себе отпечаток жестких идеологических установок. Эта практика ушла в прошлое, но некоторые стереотипы еще живы. В результате, например, по-прежнему игнорируется и весьма актуальный для России опыт продвижения Израиля от периферийности к центру</w:t>
      </w:r>
      <w:r>
        <w:rPr>
          <w:rFonts w:cs="Garamond" w:ascii="Garamond" w:hAnsi="Garamond"/>
          <w:sz w:val="24"/>
          <w:szCs w:val="24"/>
          <w:lang w:val="en-US"/>
        </w:rPr>
        <w:t> </w:t>
      </w:r>
      <w:r>
        <w:rPr>
          <w:rFonts w:cs="Garamond" w:ascii="Garamond" w:hAnsi="Garamond"/>
          <w:sz w:val="24"/>
          <w:szCs w:val="24"/>
        </w:rPr>
        <w:t>— не на основе использования сырьевых ресурсов, а путем всемерного развития интеллектуального капитала и интеграции в мировое хозяйство (этой тематикой в дальнейшем стал заниматься Д.</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Марьясис). В третье тысячелетие Израиль вошел в качестве страны с высокоразвитой экономикой, обладающей явными признаками постиндустриального типа. Описываемая работа</w:t>
      </w:r>
      <w:r>
        <w:rPr>
          <w:rFonts w:cs="Garamond" w:ascii="Garamond" w:hAnsi="Garamond"/>
          <w:sz w:val="24"/>
          <w:szCs w:val="24"/>
          <w:lang w:val="en-US"/>
        </w:rPr>
        <w:t> </w:t>
      </w:r>
      <w:r>
        <w:rPr>
          <w:rFonts w:cs="Garamond" w:ascii="Garamond" w:hAnsi="Garamond"/>
          <w:sz w:val="24"/>
          <w:szCs w:val="24"/>
        </w:rPr>
        <w:t xml:space="preserve">— попытка заполнить имеющийся пробел. Свою задачу авторы видели в том, чтобы как можно полнее обрисовать историю Государства Израиль во всех ее аспектах, объективно воссоздать неизвестные факты, привести документальные свидетельства и воспоминания государственных деятелей, систематизировать данные, содержащиеся в зарубежных и отечественных исследованиях по Израилю. </w:t>
      </w:r>
    </w:p>
    <w:p>
      <w:pPr>
        <w:pStyle w:val="Normal"/>
        <w:ind w:end="-31" w:firstLine="720"/>
        <w:jc w:val="both"/>
        <w:rPr/>
      </w:pPr>
      <w:r>
        <w:rPr>
          <w:rFonts w:cs="Garamond" w:ascii="Garamond" w:hAnsi="Garamond"/>
          <w:sz w:val="24"/>
          <w:szCs w:val="24"/>
        </w:rPr>
        <w:t xml:space="preserve">Сотрудники Отдела исследовали новый подход к Израилю, который начал реализовываться в трех основных направлениях: в области безопасности, в укреплении связей с русскоязычным населением этой страны, в экономической и военно-технической сфере. Так, в докладе А. В. Федорченко и Д. А. Марьясиса «Научно-технический комплекс России и Израиля: возможности взаимодействия» (М., 2006) были проанализированы результаты научно-технического сотрудничества двух стран, разработан механизм трансфера российских инновационных технологий в Израиль, определены перспективы и преимущества развития контактов в данной области. А. В. Федорченко принял активное участие в прикладных исследованиях, посвященных возможностям применения зарубежного опыта для реформирования российской экономики. Прежде всего это касалось государственного стимулирования инновационного предпринимательства, государственно-частного партнерства в экономике, передовых методов ведения сельского хозяйства. По последнему направлению он в составе группы экспертов Совета Федерации РФ участвовал в масштабном проекте, увенчавшимся изданием двух фундаментальных книг — «Земельный вопрос» (М., 1999. 536 с.) и «Многоукладная аграрная экономика и российская деревня» (М., 2001. 623 с.). Примечательно, что издатели посчитали необходимым в первой книге начать главу о пяти азиатских аграрных моделях разделом, написанным этим автором о сельском хозяйстве и земельном строе Израиля, а во второй в главу о международных сопоставлениях российской аграрной модели </w:t>
      </w:r>
      <w:r>
        <w:rPr>
          <w:rFonts w:eastAsia="Symbol" w:cs="Symbol" w:ascii="Symbol" w:hAnsi="Symbol"/>
          <w:sz w:val="24"/>
          <w:szCs w:val="24"/>
        </w:rPr>
        <w:t></w:t>
      </w:r>
      <w:r>
        <w:rPr>
          <w:rFonts w:cs="Garamond" w:ascii="Garamond" w:hAnsi="Garamond"/>
          <w:sz w:val="24"/>
          <w:szCs w:val="24"/>
        </w:rPr>
        <w:t xml:space="preserve"> статьи только о двух странах </w:t>
      </w:r>
      <w:r>
        <w:rPr>
          <w:rFonts w:eastAsia="Symbol" w:cs="Symbol" w:ascii="Symbol" w:hAnsi="Symbol"/>
          <w:sz w:val="24"/>
          <w:szCs w:val="24"/>
        </w:rPr>
        <w:t></w:t>
      </w:r>
      <w:r>
        <w:rPr>
          <w:rFonts w:cs="Garamond" w:ascii="Garamond" w:hAnsi="Garamond"/>
          <w:sz w:val="24"/>
          <w:szCs w:val="24"/>
        </w:rPr>
        <w:t xml:space="preserve"> Израиле (того же автора) и Японии. </w:t>
      </w:r>
    </w:p>
    <w:p>
      <w:pPr>
        <w:pStyle w:val="Normal"/>
        <w:ind w:end="-31" w:firstLine="720"/>
        <w:jc w:val="both"/>
        <w:rPr/>
      </w:pPr>
      <w:r>
        <w:rPr>
          <w:rFonts w:cs="Garamond" w:ascii="Garamond" w:hAnsi="Garamond"/>
          <w:sz w:val="24"/>
          <w:szCs w:val="24"/>
        </w:rPr>
        <w:t>В 2008 г. А. В. Федорченко участвовал в разработке научных рекомендаций по определению перспектив российско-израильского сотрудничества в газовой отрасли, а в 2009 г. </w:t>
      </w:r>
      <w:r>
        <w:rPr>
          <w:rFonts w:eastAsia="Symbol" w:cs="Symbol" w:ascii="Symbol" w:hAnsi="Symbol"/>
          <w:sz w:val="24"/>
          <w:szCs w:val="24"/>
        </w:rPr>
        <w:t></w:t>
      </w:r>
      <w:r>
        <w:rPr>
          <w:rFonts w:cs="Garamond" w:ascii="Garamond" w:hAnsi="Garamond"/>
          <w:sz w:val="24"/>
          <w:szCs w:val="24"/>
        </w:rPr>
        <w:t xml:space="preserve"> в оценке эффективности использовавшихся в Израиле инструментов стимулирования инновационного развития за счет формирования и поддержки спроса. </w:t>
      </w:r>
    </w:p>
    <w:p>
      <w:pPr>
        <w:pStyle w:val="Normal"/>
        <w:ind w:end="-31" w:firstLine="720"/>
        <w:jc w:val="both"/>
        <w:rPr>
          <w:rFonts w:ascii="Garamond" w:hAnsi="Garamond" w:cs="Garamond"/>
          <w:sz w:val="24"/>
          <w:szCs w:val="24"/>
        </w:rPr>
      </w:pPr>
      <w:r>
        <w:rPr>
          <w:rFonts w:cs="Garamond" w:ascii="Garamond" w:hAnsi="Garamond"/>
          <w:sz w:val="24"/>
          <w:szCs w:val="24"/>
        </w:rPr>
        <w:t>Поднявшаяся в 2000-х гг. волна исторических фальсификаций истоков, хода и итогов Второй мировой войны имеет своего рода «шлейф»: реанимируются идеи, принижающие значение образования Израиля и роль Советского Союза в его создании и становлении. Эти идеи в конечном итоге направлены на подрыв международного авторитета России, снижение эффективности на нынешнем этапе российской внешней политики на Ближнем Востоке, замедление динамично развивающихся отношений нашей страны с Израилем. Ряд научных мероприятий Отдела Израиля был посвящен разоблачению исторических фальсификаций, относящихся к первым послевоенным годам, а также к истории становления израильского государства и советско-израильских отношений.</w:t>
      </w:r>
    </w:p>
    <w:p>
      <w:pPr>
        <w:pStyle w:val="Normal"/>
        <w:ind w:end="-31" w:firstLine="720"/>
        <w:jc w:val="both"/>
        <w:rPr>
          <w:rFonts w:ascii="Garamond" w:hAnsi="Garamond" w:cs="Garamond"/>
          <w:sz w:val="24"/>
          <w:szCs w:val="24"/>
        </w:rPr>
      </w:pPr>
      <w:r>
        <w:rPr>
          <w:rFonts w:cs="Garamond" w:ascii="Garamond" w:hAnsi="Garamond"/>
          <w:sz w:val="24"/>
          <w:szCs w:val="24"/>
        </w:rPr>
        <w:t xml:space="preserve">16 марта 2010 г. В МГИМО состоялось заседание круглого стола «Новые подходы к изучению истории Израиля и советско-израильских отношений». Организаторами выступили Институт востоковедения РАН и Центр ближневосточных исследований МГИМО. В научной дискуссии приняли участие представители Института востоковедения РАН, сотрудники и студенты МГИМО, ИСАА МГУ и Академии наук Республики Беларусь. </w:t>
      </w:r>
    </w:p>
    <w:p>
      <w:pPr>
        <w:pStyle w:val="Normal"/>
        <w:ind w:end="-31" w:firstLine="720"/>
        <w:jc w:val="both"/>
        <w:rPr>
          <w:rFonts w:ascii="Garamond" w:hAnsi="Garamond" w:cs="Garamond"/>
          <w:sz w:val="24"/>
          <w:szCs w:val="24"/>
        </w:rPr>
      </w:pPr>
      <w:r>
        <w:rPr>
          <w:rFonts w:cs="Garamond" w:ascii="Garamond" w:hAnsi="Garamond"/>
          <w:sz w:val="24"/>
          <w:szCs w:val="24"/>
        </w:rPr>
        <w:t>Ведущие «круглого стола» — руководитель отдела Израиля ИВ РАН Т. А. Карасова и директор Центра ближневосточных исследований МГИМО А. В. Федорченко охарактеризовали основные достижения и проблемы российского и зарубежного израилеведения, обозначили возможные направления совершенствования методологических основ исследований в данной области.</w:t>
      </w:r>
    </w:p>
    <w:p>
      <w:pPr>
        <w:pStyle w:val="Normal"/>
        <w:ind w:end="-31" w:firstLine="720"/>
        <w:jc w:val="both"/>
        <w:rPr/>
      </w:pPr>
      <w:r>
        <w:rPr>
          <w:rStyle w:val="FontStyle16"/>
          <w:rFonts w:cs="Garamond" w:ascii="Garamond" w:hAnsi="Garamond"/>
          <w:sz w:val="24"/>
          <w:szCs w:val="24"/>
        </w:rPr>
        <w:t xml:space="preserve">В докладе </w:t>
      </w:r>
      <w:r>
        <w:rPr>
          <w:rFonts w:cs="Garamond" w:ascii="Garamond" w:hAnsi="Garamond"/>
          <w:sz w:val="24"/>
          <w:szCs w:val="24"/>
        </w:rPr>
        <w:t>«Развенчание мифов или разрушение государства: методологическая дискуссия в израильском обществоведении» Т. В. Носенко рассмотрела основные идейные течения в израильской общественной науке</w:t>
      </w:r>
      <w:r>
        <w:rPr>
          <w:rFonts w:cs="Garamond" w:ascii="Garamond" w:hAnsi="Garamond"/>
          <w:i/>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И. Д  Звягельская посвятила доклад «Отношения между Израилем и Ираном» прошлому и настоящему двусторонних отношений. Особое внимание было уделено причинам перехода от былого партнерства к жесткой конфронтации между Ираном и Израилем, которая сегодня в значительной степени определяет характер международных отношений в ближневосточном регионе. Были рассмотрены возможные варианты развития конфронтационных сценариев, дана критическая оценка сложившихся в мире стереотипов израильской и иранской «угроз». </w:t>
      </w:r>
    </w:p>
    <w:p>
      <w:pPr>
        <w:pStyle w:val="Normal"/>
        <w:ind w:end="-31" w:firstLine="720"/>
        <w:jc w:val="both"/>
        <w:rPr>
          <w:rFonts w:ascii="Garamond" w:hAnsi="Garamond" w:cs="Garamond"/>
          <w:i/>
          <w:i/>
          <w:sz w:val="24"/>
          <w:szCs w:val="24"/>
        </w:rPr>
      </w:pPr>
      <w:r>
        <w:rPr>
          <w:rFonts w:cs="Garamond" w:ascii="Garamond" w:hAnsi="Garamond"/>
          <w:sz w:val="24"/>
          <w:szCs w:val="24"/>
        </w:rPr>
        <w:t xml:space="preserve">А. В. Крылов в докладе «Интерпретации последствий арабо-израильской войны 1967 г.» подчеркнул, что чем дальше «шестидневная война» 1967 г. уходит в историю, тем больше появляется публикаций, в том числе и на русском языке, искажающих или попросту фальсифицирующих события недавнего пошлого. Тематика «шестидневной войны» стала для большинства западных политологических центров питательной средой для генерации аргументов, активно используемых на политическом уровне для пересмотра и ревизии известных международно-правовых документов, направленных на приемлемое решение спорных вопросов для всех сторон, втянутых в конфликт. Докладчик отметил, что Россия, имевшая довольно сильную школу изучения многомерного арабо-израильского конфликта во всех его проявлениях, объективно сдает в последнее время свои позиции на этом направлении. </w:t>
      </w:r>
    </w:p>
    <w:p>
      <w:pPr>
        <w:pStyle w:val="Style31"/>
        <w:spacing w:before="0" w:after="0"/>
        <w:ind w:end="-31" w:firstLine="720"/>
        <w:jc w:val="both"/>
        <w:rPr/>
      </w:pPr>
      <w:r>
        <w:rPr>
          <w:rFonts w:cs="Garamond" w:ascii="Garamond" w:hAnsi="Garamond"/>
        </w:rPr>
        <w:t>В Отделе продолжилось издание работ по истории Государства Израиль. Сотрудники отдела Е. Ю. Усова и А. В. Федорченко приняли участие в одном из центральных проектов ИВ РАН </w:t>
      </w:r>
      <w:r>
        <w:rPr>
          <w:rFonts w:eastAsia="Symbol" w:cs="Symbol" w:ascii="Symbol" w:hAnsi="Symbol"/>
        </w:rPr>
        <w:t></w:t>
      </w:r>
      <w:r>
        <w:rPr>
          <w:rFonts w:cs="Garamond" w:ascii="Garamond" w:hAnsi="Garamond"/>
        </w:rPr>
        <w:t xml:space="preserve"> подготовке завершающего тома фундаментального шеститомного научного труда по истории Востока с древнейших времен до наших дней </w:t>
      </w:r>
      <w:r>
        <w:rPr>
          <w:rFonts w:eastAsia="Symbol" w:cs="Symbol" w:ascii="Symbol" w:hAnsi="Symbol"/>
        </w:rPr>
        <w:t></w:t>
      </w:r>
      <w:r>
        <w:rPr>
          <w:rFonts w:cs="Garamond" w:ascii="Garamond" w:hAnsi="Garamond"/>
        </w:rPr>
        <w:t xml:space="preserve"> «История Востока». В этот том («Восток в новейший период (1945–2000 гг.). М., 2008. 1095 с.) вошла написанная ими глава «Израиль». </w:t>
      </w:r>
    </w:p>
    <w:p>
      <w:pPr>
        <w:pStyle w:val="Normal"/>
        <w:ind w:end="-31" w:firstLine="720"/>
        <w:jc w:val="both"/>
        <w:rPr/>
      </w:pPr>
      <w:r>
        <w:rPr>
          <w:rFonts w:cs="Garamond" w:ascii="Garamond" w:hAnsi="Garamond"/>
          <w:sz w:val="24"/>
          <w:szCs w:val="24"/>
        </w:rPr>
        <w:t xml:space="preserve">В 2000-х гг. возросло количество работ, опубликованных по истории отношений между СССР/Россией и Израилем, и эта тенденция сохранилась и в последующие годы. Доступ в архивы дал возможность впервые проанализировать становление и развитие советско-израильских отношений до разрыва (в 1953 г.). Этому периоду посвящен двухтомник </w:t>
      </w:r>
      <w:r>
        <w:rPr>
          <w:rFonts w:cs="Garamond" w:ascii="Garamond" w:hAnsi="Garamond"/>
          <w:sz w:val="24"/>
          <w:szCs w:val="24"/>
          <w:lang w:bidi="he-IL"/>
        </w:rPr>
        <w:t>«</w:t>
      </w:r>
      <w:r>
        <w:rPr>
          <w:rFonts w:cs="Garamond" w:ascii="Garamond" w:hAnsi="Garamond"/>
          <w:sz w:val="24"/>
          <w:szCs w:val="24"/>
        </w:rPr>
        <w:t>Советско-израильские отношения: сборник документов» [</w:t>
      </w:r>
      <w:r>
        <w:rPr>
          <w:rFonts w:cs="Garamond" w:ascii="Garamond" w:hAnsi="Garamond"/>
          <w:sz w:val="24"/>
          <w:szCs w:val="24"/>
          <w:lang w:bidi="he-IL"/>
        </w:rPr>
        <w:t>Советско-израильские отношения, 2000]</w:t>
      </w:r>
      <w:r>
        <w:rPr>
          <w:rFonts w:cs="Garamond" w:ascii="Garamond" w:hAnsi="Garamond"/>
          <w:sz w:val="24"/>
          <w:szCs w:val="24"/>
        </w:rPr>
        <w:t>. В редакционной коллегии участвовал известный востоковед, академик РАН В.</w:t>
      </w:r>
      <w:r>
        <w:rPr>
          <w:rFonts w:cs="Garamond" w:ascii="Garamond" w:hAnsi="Garamond"/>
          <w:sz w:val="24"/>
          <w:szCs w:val="24"/>
          <w:lang w:val="en-US"/>
        </w:rPr>
        <w:t> </w:t>
      </w:r>
      <w:r>
        <w:rPr>
          <w:rFonts w:cs="Garamond" w:ascii="Garamond" w:hAnsi="Garamond"/>
          <w:sz w:val="24"/>
          <w:szCs w:val="24"/>
        </w:rPr>
        <w:t>В.</w:t>
      </w:r>
      <w:r>
        <w:rPr>
          <w:rFonts w:cs="Garamond" w:ascii="Garamond" w:hAnsi="Garamond"/>
          <w:sz w:val="24"/>
          <w:szCs w:val="24"/>
          <w:lang w:val="en-US"/>
        </w:rPr>
        <w:t> </w:t>
      </w:r>
      <w:r>
        <w:rPr>
          <w:rFonts w:cs="Garamond" w:ascii="Garamond" w:hAnsi="Garamond"/>
          <w:sz w:val="24"/>
          <w:szCs w:val="24"/>
        </w:rPr>
        <w:t>Наумкин. Архивный сборник представляет собой уникальное издание документов и материалов из архивов министерства иностранных дел двух стран; отбор материалов и их подготовка к публикации осуществлялся при участии российских и израильских дипломатов; ученых и многих специалистов. В итоге исследователи получили сборник документов, ранее не допускавшихся к печати, относящихся к развитию двусторонних отношений между Израилем и СССР.</w:t>
      </w:r>
    </w:p>
    <w:p>
      <w:pPr>
        <w:pStyle w:val="Normal"/>
        <w:ind w:end="-31" w:firstLine="720"/>
        <w:jc w:val="both"/>
        <w:rPr/>
      </w:pPr>
      <w:r>
        <w:rPr>
          <w:rFonts w:cs="Garamond" w:ascii="Garamond" w:hAnsi="Garamond"/>
          <w:sz w:val="24"/>
          <w:szCs w:val="24"/>
        </w:rPr>
        <w:t>Важным направлением научной и просветительской работы Отдела стало преподавание рядом сотрудников учебных курсов по Израилю и Ближнему Востоку в ведущих вузах России</w:t>
      </w:r>
      <w:r>
        <w:rPr>
          <w:rFonts w:cs="Garamond" w:ascii="Garamond" w:hAnsi="Garamond"/>
          <w:sz w:val="24"/>
          <w:szCs w:val="24"/>
          <w:lang w:val="en-US"/>
        </w:rPr>
        <w:t> </w:t>
      </w:r>
      <w:r>
        <w:rPr>
          <w:rFonts w:eastAsia="Symbol" w:cs="Symbol" w:ascii="Symbol" w:hAnsi="Symbol"/>
          <w:sz w:val="24"/>
          <w:szCs w:val="24"/>
        </w:rPr>
        <w:t></w:t>
      </w:r>
      <w:r>
        <w:rPr>
          <w:rFonts w:cs="Garamond" w:ascii="Garamond" w:hAnsi="Garamond"/>
          <w:sz w:val="24"/>
          <w:szCs w:val="24"/>
        </w:rPr>
        <w:t xml:space="preserve"> МГУ (Институт стран Азии и Африки), МГИМО МИД России, РГГУ, Московском государственном лингвистическом университете и ряде других. </w:t>
      </w:r>
    </w:p>
    <w:p>
      <w:pPr>
        <w:pStyle w:val="Western"/>
        <w:spacing w:before="0" w:after="0"/>
        <w:ind w:end="-31" w:firstLine="720"/>
        <w:jc w:val="both"/>
        <w:rPr/>
      </w:pPr>
      <w:r>
        <w:rPr>
          <w:rFonts w:cs="Garamond" w:ascii="Garamond" w:hAnsi="Garamond"/>
        </w:rPr>
        <w:t>С 2006 по 2018</w:t>
      </w:r>
      <w:r>
        <w:rPr>
          <w:rFonts w:cs="Garamond" w:ascii="Garamond" w:hAnsi="Garamond"/>
          <w:lang w:val="en-US"/>
        </w:rPr>
        <w:t> </w:t>
      </w:r>
      <w:r>
        <w:rPr>
          <w:rFonts w:cs="Garamond" w:ascii="Garamond" w:hAnsi="Garamond"/>
        </w:rPr>
        <w:t>гг. заведующей Отдела Израиля была к.</w:t>
      </w:r>
      <w:r>
        <w:rPr>
          <w:rFonts w:cs="Garamond" w:ascii="Garamond" w:hAnsi="Garamond"/>
          <w:lang w:val="en-US"/>
        </w:rPr>
        <w:t> </w:t>
      </w:r>
      <w:r>
        <w:rPr>
          <w:rFonts w:cs="Garamond" w:ascii="Garamond" w:hAnsi="Garamond"/>
        </w:rPr>
        <w:t>и.</w:t>
      </w:r>
      <w:r>
        <w:rPr>
          <w:rFonts w:cs="Garamond" w:ascii="Garamond" w:hAnsi="Garamond"/>
          <w:lang w:val="en-US"/>
        </w:rPr>
        <w:t> </w:t>
      </w:r>
      <w:r>
        <w:rPr>
          <w:rFonts w:cs="Garamond" w:ascii="Garamond" w:hAnsi="Garamond"/>
        </w:rPr>
        <w:t>н. Т.</w:t>
      </w:r>
      <w:r>
        <w:rPr>
          <w:rFonts w:cs="Garamond" w:ascii="Garamond" w:hAnsi="Garamond"/>
          <w:lang w:val="en-US"/>
        </w:rPr>
        <w:t> </w:t>
      </w:r>
      <w:r>
        <w:rPr>
          <w:rFonts w:cs="Garamond" w:ascii="Garamond" w:hAnsi="Garamond"/>
        </w:rPr>
        <w:t>А.</w:t>
      </w:r>
      <w:r>
        <w:rPr>
          <w:rFonts w:cs="Garamond" w:ascii="Garamond" w:hAnsi="Garamond"/>
          <w:lang w:val="en-US"/>
        </w:rPr>
        <w:t> </w:t>
      </w:r>
      <w:r>
        <w:rPr>
          <w:rFonts w:cs="Garamond" w:ascii="Garamond" w:hAnsi="Garamond"/>
        </w:rPr>
        <w:t xml:space="preserve">Карасова. В постперестроечный период состав Отдела существенно изменился: ушел целый ряд ранее работавших специалистов — А. Б. Волков, Л. А Барковский, П. Г. Тарасов. Но затем Отдел был пополнен новыми опытными специалистами — ведущим научным сотрудником д. и. н. Е. Э. Штейн, а также молодыми сотрудниками, к. и .н. Д. Б. Писаревской, Л. Р. Хлебниковой и Е. А. Якимовой. </w:t>
      </w:r>
    </w:p>
    <w:p>
      <w:pPr>
        <w:pStyle w:val="Western"/>
        <w:spacing w:before="0" w:after="0"/>
        <w:ind w:end="-31" w:firstLine="720"/>
        <w:jc w:val="both"/>
        <w:rPr>
          <w:rFonts w:ascii="Garamond" w:hAnsi="Garamond" w:cs="Garamond"/>
        </w:rPr>
      </w:pPr>
      <w:r>
        <w:rPr>
          <w:rFonts w:cs="Garamond" w:ascii="Garamond" w:hAnsi="Garamond"/>
        </w:rPr>
        <w:t>В новом составе Отдел расширил направления научной деятельности. Благодаря специализации д. и. н. Е. Э. Носенко-Штейн в тематику Отдела влились такие направления, как изучение коллективной памяти евреев в современной России, культурная идентичность, культурная память, р</w:t>
      </w:r>
      <w:r>
        <w:rPr>
          <w:rFonts w:cs="Garamond" w:ascii="Garamond" w:hAnsi="Garamond"/>
          <w:bCs/>
        </w:rPr>
        <w:t>елигиозная и светская идентичность российских евреев,</w:t>
      </w:r>
      <w:r>
        <w:rPr>
          <w:rFonts w:cs="Garamond" w:ascii="Garamond" w:hAnsi="Garamond"/>
        </w:rPr>
        <w:t xml:space="preserve"> отношение к инвалидности и людям с ограниченными возможностями [Носенко-Штейн, 2014]. Д. Б. Писаревская занималась изучением молодежных сообществ Израиля, России и Европы. Л. Р. Хлебникова специализировалась на</w:t>
      </w:r>
      <w:r>
        <w:rPr>
          <w:rFonts w:cs="Garamond" w:ascii="Garamond" w:hAnsi="Garamond"/>
          <w:b/>
        </w:rPr>
        <w:t xml:space="preserve"> </w:t>
      </w:r>
      <w:r>
        <w:rPr>
          <w:rFonts w:cs="Garamond" w:ascii="Garamond" w:hAnsi="Garamond"/>
        </w:rPr>
        <w:t>теме влияния характера американо-израильских отношений на еврейскую общину США, что предполагало</w:t>
      </w:r>
      <w:r>
        <w:rPr>
          <w:rFonts w:cs="Garamond" w:ascii="Garamond" w:hAnsi="Garamond"/>
          <w:b/>
        </w:rPr>
        <w:t xml:space="preserve"> </w:t>
      </w:r>
      <w:r>
        <w:rPr>
          <w:rFonts w:cs="Garamond" w:ascii="Garamond" w:hAnsi="Garamond"/>
        </w:rPr>
        <w:t>изучение архивов в Центре еврейской истории (Нью-Йорк, США) и Библиотеке Конгресса. К новым задачам, которые решали сотрудники Отдела, относилась разработка базовой методики исследования состояния еврейской благотворительности в Москве, составление опросных листов для благотворителей и благополучателей (исполнение условий договора б/н от 15.08.2016 между ФГУБН ИВ РАН и БФ «РЕК») старшим научным сотрудником Отдела, к. э. н. Д. А. Марьясисом. К новизне решаемых задач также относилась новая методика исследований экономического и социально-политического развития Израиля с использованием данных социальных сетей (Д. Б. Писаревская).</w:t>
      </w:r>
    </w:p>
    <w:p>
      <w:pPr>
        <w:pStyle w:val="Western"/>
        <w:spacing w:before="0" w:after="0"/>
        <w:ind w:end="-31" w:firstLine="720"/>
        <w:jc w:val="both"/>
        <w:rPr/>
      </w:pPr>
      <w:r>
        <w:rPr>
          <w:rFonts w:cs="Garamond" w:ascii="Garamond" w:hAnsi="Garamond"/>
        </w:rPr>
        <w:t>Отдел Израиля продолжал изучать все аспекты жизнедеятельности Государства Израиль — экономические, социально-политические и культурные процессы, развивающиеся в израильском государстве. Большое внимание уделяется отношениям Израиля с Палестинской администрацией, их влияние на экономику Западного берега и сектора Газы</w:t>
      </w:r>
      <w:r>
        <w:rPr>
          <w:rStyle w:val="Style14"/>
          <w:rStyle w:val="Style19"/>
          <w:rFonts w:cs="Garamond" w:ascii="Garamond" w:hAnsi="Garamond"/>
        </w:rPr>
        <w:footnoteReference w:id="3"/>
      </w:r>
      <w:r>
        <w:rPr>
          <w:rFonts w:cs="Garamond" w:ascii="Garamond" w:hAnsi="Garamond"/>
        </w:rPr>
        <w:t>. Активно изучались новые моменты в региональной политике и концепции безопасности Израиля. Это было связано, прежде всего, с изменившейся ситуацией в результате событий «арабских революций» 2011 г. на Ближнем Востоке и Северной Африке. Важное место в работе Отдела отводилось анализу политической стабильности в Израиле. Специалисты Отдела занимались также проблемами еврейской диаспоры в России и в мире и отношений еврейских общин мира с Государством Израиль, что имеет принципиальное значение для анализа международных отношений и места в них Израиля. Исследования этих тем нашли свое отражения в сборниках научных статей [</w:t>
      </w:r>
      <w:r>
        <w:rPr>
          <w:rFonts w:cs="Garamond" w:ascii="Garamond" w:hAnsi="Garamond"/>
          <w:lang w:bidi="he-IL"/>
        </w:rPr>
        <w:t>Карасова, 2016</w:t>
      </w:r>
      <w:r>
        <w:rPr>
          <w:rFonts w:cs="Garamond" w:ascii="Garamond" w:hAnsi="Garamond"/>
        </w:rPr>
        <w:t xml:space="preserve">]. </w:t>
      </w:r>
    </w:p>
    <w:p>
      <w:pPr>
        <w:pStyle w:val="Normal"/>
        <w:ind w:end="-31" w:firstLine="720"/>
        <w:jc w:val="both"/>
        <w:rPr/>
      </w:pPr>
      <w:r>
        <w:rPr>
          <w:rFonts w:cs="Garamond" w:ascii="Garamond" w:hAnsi="Garamond"/>
          <w:sz w:val="24"/>
          <w:szCs w:val="24"/>
        </w:rPr>
        <w:t>В ноябре 2009</w:t>
      </w:r>
      <w:r>
        <w:rPr>
          <w:rFonts w:cs="Garamond" w:ascii="Garamond" w:hAnsi="Garamond"/>
          <w:sz w:val="24"/>
          <w:szCs w:val="24"/>
          <w:lang w:val="en-US"/>
        </w:rPr>
        <w:t> </w:t>
      </w:r>
      <w:r>
        <w:rPr>
          <w:rFonts w:cs="Garamond" w:ascii="Garamond" w:hAnsi="Garamond"/>
          <w:sz w:val="24"/>
          <w:szCs w:val="24"/>
        </w:rPr>
        <w:t>г. руководством Института было принято важное для дальнейшего направления исследований Отдела решение о расширении его тематики. В сферу изучаемых направлений вошло комплексное изучение еврейских общин за пределами Израиля.</w:t>
      </w:r>
      <w:r>
        <w:rPr>
          <w:rFonts w:cs="Garamond" w:ascii="Garamond" w:hAnsi="Garamond"/>
          <w:b/>
          <w:sz w:val="24"/>
          <w:szCs w:val="24"/>
        </w:rPr>
        <w:t xml:space="preserve"> </w:t>
      </w:r>
      <w:r>
        <w:rPr>
          <w:rFonts w:cs="Garamond" w:ascii="Garamond" w:hAnsi="Garamond"/>
          <w:sz w:val="24"/>
          <w:szCs w:val="24"/>
        </w:rPr>
        <w:t xml:space="preserve">Научный коллектив получил название </w:t>
      </w:r>
      <w:r>
        <w:rPr>
          <w:rFonts w:cs="Garamond" w:ascii="Garamond" w:hAnsi="Garamond"/>
          <w:b/>
          <w:sz w:val="24"/>
          <w:szCs w:val="24"/>
        </w:rPr>
        <w:t>Отдел изучения Израиля и еврейских общин.</w:t>
      </w:r>
    </w:p>
    <w:p>
      <w:pPr>
        <w:pStyle w:val="Normal"/>
        <w:ind w:end="-31" w:firstLine="720"/>
        <w:jc w:val="both"/>
        <w:rPr>
          <w:rFonts w:ascii="Garamond" w:hAnsi="Garamond" w:cs="Garamond"/>
          <w:sz w:val="24"/>
          <w:szCs w:val="24"/>
        </w:rPr>
      </w:pPr>
      <w:r>
        <w:rPr>
          <w:rFonts w:cs="Garamond" w:ascii="Garamond" w:hAnsi="Garamond"/>
          <w:sz w:val="24"/>
          <w:szCs w:val="24"/>
        </w:rPr>
        <w:t>Одним из важных направлений работы Отдела являлась участие в исследовательских проектах (2006–2018 гг.)</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Международный проект</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«Комплексное изучение еврейских общин России» (2010–2013)</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Этот проект был разработан и выполнен по инициативе Е. Э. Носенко-Штейн (отв. Е. Э. Носенко-Штейн, Т. А. Карасова). Применялся историко-проблемный подход к изучению базовых характеристик различных общин российских евреев, предполагающий изучение процессов их складывания и условий проживания в них с периода дореволюционной России до наших дней. Анализ современного состояния еврейских общин России предполагал исследование различных направлений в иудаизме (традиционный иудаизм, хасидизм, консервативное и реформистское течения) и их влияние на членов общин; формирование объединений российских еврейских общин; светские, культурные, благотворительные и прочие общинные организации. Особое внимание будет уделено связям общин с израильским организациями и Государством Израиль.</w:t>
      </w:r>
    </w:p>
    <w:p>
      <w:pPr>
        <w:pStyle w:val="Normal"/>
        <w:ind w:end="-31" w:firstLine="720"/>
        <w:jc w:val="both"/>
        <w:rPr/>
      </w:pPr>
      <w:r>
        <w:rPr>
          <w:rFonts w:cs="Garamond" w:ascii="Garamond" w:hAnsi="Garamond"/>
          <w:sz w:val="24"/>
          <w:szCs w:val="24"/>
        </w:rPr>
        <w:t xml:space="preserve">В работе над проектом были задействованы не только сотрудники Отдела (Носенко-Штейн, Карасова, Локшин, Марьясис, Писаревская), но и ведущие представители ИСАА, </w:t>
      </w:r>
      <w:r>
        <w:rPr>
          <w:rFonts w:cs="Garamond" w:ascii="Garamond" w:hAnsi="Garamond"/>
          <w:sz w:val="24"/>
          <w:szCs w:val="24"/>
          <w:lang w:bidi="he-IL"/>
        </w:rPr>
        <w:t xml:space="preserve">Российского государственного гуманитарного университета (РГГУ), </w:t>
      </w:r>
      <w:r>
        <w:rPr>
          <w:rFonts w:cs="Garamond" w:ascii="Garamond" w:hAnsi="Garamond"/>
          <w:sz w:val="24"/>
          <w:szCs w:val="24"/>
        </w:rPr>
        <w:t xml:space="preserve">генеральный секретарь Евроазиатского Еврейского конгресса М. А. Членов, </w:t>
      </w:r>
      <w:r>
        <w:rPr>
          <w:rFonts w:cs="Garamond" w:ascii="Garamond" w:hAnsi="Garamond"/>
          <w:sz w:val="24"/>
          <w:szCs w:val="24"/>
          <w:lang w:bidi="he-IL"/>
        </w:rPr>
        <w:t>специалисты из Израиля — В. Чернин, З. Ханин, А. Эпштейн.</w:t>
      </w:r>
    </w:p>
    <w:p>
      <w:pPr>
        <w:pStyle w:val="Normal"/>
        <w:ind w:end="-31" w:firstLine="720"/>
        <w:jc w:val="both"/>
        <w:rPr/>
      </w:pPr>
      <w:r>
        <w:rPr>
          <w:rFonts w:cs="Garamond" w:ascii="Garamond" w:hAnsi="Garamond"/>
          <w:sz w:val="24"/>
          <w:szCs w:val="24"/>
          <w:lang w:bidi="he-IL"/>
        </w:rPr>
        <w:t xml:space="preserve">В качестве первого этапа выполнения проекта 20 мая 2010 г. сотрудниками Отдела Израиля ИВ РАН и РГГУ был поведен совместный семинар по проблемам становления и современного состояния еврейской общины России. Основное внимание было уделено методологическим проблемам исследования. В ходе обсуждения было высказано мнение, что </w:t>
      </w:r>
      <w:r>
        <w:rPr>
          <w:rFonts w:cs="Garamond" w:ascii="Garamond" w:hAnsi="Garamond"/>
          <w:bCs/>
          <w:sz w:val="24"/>
          <w:szCs w:val="24"/>
          <w:lang w:bidi="he-IL"/>
        </w:rPr>
        <w:t>Еврейская община России в принципе является сегодня конкурентоспособным сообществом, так как она уникальна по своей сути, т. е. человек, ассоциирующий себя так или иначе с еврейством, будет в том или ином виде сотрудничать с той или иной еврейской организацией, а не с какой-либо еще структурой общественного сектора.</w:t>
      </w:r>
    </w:p>
    <w:p>
      <w:pPr>
        <w:pStyle w:val="Normal"/>
        <w:ind w:end="-31" w:firstLine="720"/>
        <w:jc w:val="both"/>
        <w:rPr>
          <w:rFonts w:ascii="Garamond" w:hAnsi="Garamond" w:cs="Garamond"/>
          <w:b/>
          <w:b/>
          <w:bCs/>
          <w:sz w:val="24"/>
          <w:szCs w:val="24"/>
          <w:lang w:bidi="he-IL"/>
        </w:rPr>
      </w:pPr>
      <w:r>
        <w:rPr>
          <w:rFonts w:cs="Garamond" w:ascii="Garamond" w:hAnsi="Garamond"/>
          <w:sz w:val="24"/>
          <w:szCs w:val="24"/>
        </w:rPr>
        <w:t>На втором этапе разработки проект в Институте востоковедения РАН под эгидой Отдела Израиля была проведена Международная конференция «Евреи в современной России: кризис или возрождение?» Конференция состоялась 30–31 мая 2011 г.</w:t>
      </w:r>
      <w:r>
        <w:rPr>
          <w:rFonts w:cs="Garamond" w:ascii="Garamond" w:hAnsi="Garamond"/>
          <w:b/>
          <w:sz w:val="24"/>
          <w:szCs w:val="24"/>
        </w:rPr>
        <w:t xml:space="preserve"> </w:t>
      </w:r>
    </w:p>
    <w:p>
      <w:pPr>
        <w:pStyle w:val="Default"/>
        <w:ind w:end="-31" w:firstLine="720"/>
        <w:jc w:val="both"/>
        <w:rPr/>
      </w:pPr>
      <w:r>
        <w:rPr>
          <w:rFonts w:cs="Times New Roman" w:ascii="Garamond" w:hAnsi="Garamond"/>
          <w:color w:val="000000"/>
        </w:rPr>
        <w:t xml:space="preserve">В рамках проекта на третьем этапе была подготовлена совместная публикация монографии Д. Б. Писаревской, Вл. (З.) Ханиным и А. Эпштейном «Еврейская молодежь в постсоветских странах: национальное самосознание, общинная жизнь и связи с Израилем». </w:t>
      </w:r>
      <w:r>
        <w:rPr>
          <w:rFonts w:cs="Times New Roman" w:ascii="Garamond" w:hAnsi="Garamond"/>
          <w:b/>
          <w:bCs/>
          <w:color w:val="000000"/>
        </w:rPr>
        <w:t>(</w:t>
      </w:r>
      <w:r>
        <w:rPr>
          <w:rFonts w:cs="Times New Roman" w:ascii="Garamond" w:hAnsi="Garamond"/>
          <w:bCs/>
          <w:color w:val="000000"/>
        </w:rPr>
        <w:t xml:space="preserve">Отв. ред. </w:t>
      </w:r>
      <w:r>
        <w:rPr>
          <w:rFonts w:cs="Times New Roman" w:ascii="Garamond" w:hAnsi="Garamond"/>
          <w:color w:val="000000"/>
        </w:rPr>
        <w:t xml:space="preserve">Е. Э. Носенко-Штейн. М.: ИВ РАН, Центр еврейского образования в диаспоре им. Лукштейна, Университет Бар-Илан, 2013). </w:t>
      </w:r>
    </w:p>
    <w:p>
      <w:pPr>
        <w:pStyle w:val="Normal"/>
        <w:autoSpaceDE w:val="false"/>
        <w:ind w:end="-31" w:firstLine="720"/>
        <w:jc w:val="both"/>
        <w:rPr>
          <w:rFonts w:ascii="Garamond" w:hAnsi="Garamond" w:cs="Garamond"/>
          <w:sz w:val="24"/>
          <w:szCs w:val="24"/>
        </w:rPr>
      </w:pPr>
      <w:r>
        <w:rPr>
          <w:rFonts w:cs="Garamond" w:ascii="Garamond" w:hAnsi="Garamond"/>
          <w:sz w:val="24"/>
          <w:szCs w:val="24"/>
        </w:rPr>
        <w:t>По итогам выполнения проекта был также опубликован Спецвыпуск журнала «Диаспоры» ИВ РАН, подготовленный по материалам международной конференции «Евреи в современной России: кризис или возрождение» (М., № 2, 2011).</w:t>
      </w:r>
    </w:p>
    <w:p>
      <w:pPr>
        <w:pStyle w:val="Default"/>
        <w:ind w:end="-31" w:firstLine="720"/>
        <w:jc w:val="both"/>
        <w:rPr>
          <w:rFonts w:ascii="Garamond" w:hAnsi="Garamond" w:cs="Times New Roman"/>
          <w:color w:val="000000"/>
          <w:sz w:val="24"/>
          <w:szCs w:val="24"/>
        </w:rPr>
      </w:pPr>
      <w:r>
        <w:rPr>
          <w:rFonts w:cs="Times New Roman" w:ascii="Garamond" w:hAnsi="Garamond"/>
          <w:color w:val="000000"/>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«Палестина, Израиль и Вторая мировая война»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Отдел принял участие в институтском проекте, посвященном 60-летию победы над фашистской Германией (2010–2015 гг.) В рамках проекта был подготовлен сборник статьей: «Палестина и Израиль от Второй мировой войны до наших дней» (отв. ред. Т .А. Карасова, ред. Д. А. Марьясис), где целый ряд статей раскрывал малоизученные в нашей стране вопросы, касающиеся Палестины в период Второй мировой войны и последующее отношение Израиля к роли Красной армии.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pPr>
      <w:r>
        <w:rPr>
          <w:rFonts w:cs="Garamond" w:ascii="Garamond" w:hAnsi="Garamond"/>
          <w:b/>
          <w:bCs/>
          <w:smallCaps/>
          <w:sz w:val="24"/>
          <w:szCs w:val="24"/>
        </w:rPr>
        <w:t>«Ключевые события еврейской истории и Государства Израиль</w:t>
      </w:r>
    </w:p>
    <w:p>
      <w:pPr>
        <w:pStyle w:val="Normal"/>
        <w:ind w:end="-31" w:firstLine="720"/>
        <w:jc w:val="both"/>
        <w:rPr/>
      </w:pPr>
      <w:r>
        <w:rPr>
          <w:rFonts w:cs="Garamond" w:ascii="Garamond" w:hAnsi="Garamond"/>
          <w:b/>
          <w:bCs/>
          <w:smallCaps/>
          <w:sz w:val="24"/>
          <w:szCs w:val="24"/>
        </w:rPr>
        <w:t>(1897–2017). Точки бифуркации»</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В течение 2017 г. был успешно выполнен проект Отдела</w:t>
      </w:r>
      <w:r>
        <w:rPr>
          <w:rFonts w:cs="Garamond" w:ascii="Garamond" w:hAnsi="Garamond"/>
          <w:b/>
          <w:bCs/>
          <w:sz w:val="24"/>
          <w:szCs w:val="24"/>
        </w:rPr>
        <w:t xml:space="preserve"> </w:t>
      </w:r>
      <w:r>
        <w:rPr>
          <w:rFonts w:cs="Garamond" w:ascii="Garamond" w:hAnsi="Garamond"/>
          <w:bCs/>
          <w:sz w:val="24"/>
          <w:szCs w:val="24"/>
        </w:rPr>
        <w:t>«Ключевые события еврейской истории и Государства Израиль (1897</w:t>
      </w:r>
      <w:r>
        <w:rPr>
          <w:rFonts w:cs="Garamond" w:ascii="Garamond" w:hAnsi="Garamond"/>
          <w:sz w:val="24"/>
          <w:szCs w:val="24"/>
        </w:rPr>
        <w:t>–</w:t>
      </w:r>
      <w:r>
        <w:rPr>
          <w:rFonts w:cs="Garamond" w:ascii="Garamond" w:hAnsi="Garamond"/>
          <w:bCs/>
          <w:sz w:val="24"/>
          <w:szCs w:val="24"/>
        </w:rPr>
        <w:t xml:space="preserve">2017). Точки бифуркации». В нем участвовали сотрудники </w:t>
      </w:r>
      <w:r>
        <w:rPr>
          <w:rFonts w:cs="Garamond" w:ascii="Garamond" w:hAnsi="Garamond"/>
          <w:sz w:val="24"/>
          <w:szCs w:val="24"/>
        </w:rPr>
        <w:t xml:space="preserve">ИВ РАН, ИСАА, Еврейского музея и Музея толерантности. </w:t>
      </w:r>
      <w:r>
        <w:rPr>
          <w:rFonts w:cs="Garamond" w:ascii="Garamond" w:hAnsi="Garamond"/>
          <w:bCs/>
          <w:sz w:val="24"/>
          <w:szCs w:val="24"/>
        </w:rPr>
        <w:t xml:space="preserve">В рамках первого этапа этого проекта Отдел Израиля ИВ РАН совместно с </w:t>
      </w:r>
      <w:r>
        <w:rPr>
          <w:rFonts w:cs="Garamond" w:ascii="Garamond" w:hAnsi="Garamond"/>
          <w:sz w:val="24"/>
          <w:szCs w:val="24"/>
        </w:rPr>
        <w:t>Посольством Государства Израиль в Москве, Еврейским музеем и Центром толерантности и ИСАА провел четыре международных «круглых стола» и одну конференцию. Первый к</w:t>
      </w:r>
      <w:r>
        <w:rPr>
          <w:rFonts w:cs="Garamond" w:ascii="Garamond" w:hAnsi="Garamond"/>
          <w:bCs/>
          <w:iCs/>
          <w:sz w:val="24"/>
          <w:szCs w:val="24"/>
        </w:rPr>
        <w:t xml:space="preserve">руглый стол: </w:t>
      </w:r>
      <w:r>
        <w:rPr>
          <w:rFonts w:cs="Garamond" w:ascii="Garamond" w:hAnsi="Garamond"/>
          <w:sz w:val="24"/>
          <w:szCs w:val="24"/>
        </w:rPr>
        <w:t>«200 лет создания Всемирной сионистской организации 1897–2017» состоялся в Еврейском музее 15 мая 2017 г.</w:t>
      </w:r>
    </w:p>
    <w:p>
      <w:pPr>
        <w:pStyle w:val="Normal"/>
        <w:ind w:end="-31" w:firstLine="720"/>
        <w:jc w:val="both"/>
        <w:rPr/>
      </w:pPr>
      <w:r>
        <w:rPr>
          <w:rFonts w:cs="Garamond" w:ascii="Garamond" w:hAnsi="Garamond"/>
          <w:sz w:val="24"/>
          <w:szCs w:val="24"/>
        </w:rPr>
        <w:t xml:space="preserve">Второй круглый стол состоялся в июне того же года и назывался: «1917: 100 лет Декларации Бальфура и русским революциям» Рассматривался вопрос: «Была ли Декларация Бальфура точкой бифуркации в истории образования Государства Израиль?». Круглый стол проходил в Еврейском музее и Центре толерантности в Москве. Следующий круглый стол был посвящен теме «70 лет принятия декларации ГА ООН о создании Государства Израиль». Он прошел в ИСАА МГУ им. М. В. Ломоносова 16 октября 2017 г. Итоговое заседание круглого стола «50 лет после Шестидневной войны», организованного Отделом Израиля, проходило в ИВ РАН 20 ноября 2017 г. Главным итогом выполнения данного проекта стали коллективные монографии. </w:t>
      </w:r>
      <w:r>
        <w:rPr>
          <w:rFonts w:cs="Garamond" w:ascii="Garamond" w:hAnsi="Garamond"/>
          <w:sz w:val="24"/>
          <w:szCs w:val="24"/>
          <w:lang w:eastAsia="ja-JP"/>
        </w:rPr>
        <w:t>«Становление еврейской государственности в ХХ веке: ключевые события», в 2-х книгах (отв. ред. Т. А. Карасова, Д. А. Марьясис, Т. В. Носенко. М.: ИВ РАН, Научно-политическая книга, Книга первая 2018.</w:t>
      </w:r>
      <w:r>
        <w:rPr>
          <w:rFonts w:cs="Garamond" w:ascii="Garamond" w:hAnsi="Garamond"/>
          <w:sz w:val="24"/>
          <w:szCs w:val="24"/>
        </w:rPr>
        <w:t xml:space="preserve"> Книга вторая: Становление еврейской государственности в ХХ веке: ключевые события. Кн. II. М.: ИВ РАН, 2019 г.).</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pPr>
      <w:r>
        <w:rPr>
          <w:rFonts w:cs="Garamond" w:ascii="Garamond" w:hAnsi="Garamond"/>
          <w:b/>
          <w:smallCaps/>
          <w:sz w:val="24"/>
          <w:szCs w:val="24"/>
        </w:rPr>
        <w:t>Совместный научный проект Отдела</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и Института стратегических исследований (INSS, Тель-Авив)</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В 2012</w:t>
      </w:r>
      <w:r>
        <w:rPr>
          <w:rFonts w:cs="Garamond" w:ascii="Garamond" w:hAnsi="Garamond"/>
          <w:b/>
          <w:sz w:val="24"/>
          <w:szCs w:val="24"/>
        </w:rPr>
        <w:t> </w:t>
      </w:r>
      <w:r>
        <w:rPr>
          <w:rFonts w:cs="Garamond" w:ascii="Garamond" w:hAnsi="Garamond"/>
          <w:sz w:val="24"/>
          <w:szCs w:val="24"/>
        </w:rPr>
        <w:t xml:space="preserve">г. по инициативе и Отдела Израиля и израильского Института стратегических исследований (Institute for National Security Studies — </w:t>
      </w:r>
      <w:r>
        <w:rPr>
          <w:rFonts w:cs="Garamond" w:ascii="Garamond" w:hAnsi="Garamond"/>
          <w:sz w:val="24"/>
          <w:szCs w:val="24"/>
          <w:lang w:val="en-US"/>
        </w:rPr>
        <w:t>INSS</w:t>
      </w:r>
      <w:r>
        <w:rPr>
          <w:rFonts w:cs="Garamond" w:ascii="Garamond" w:hAnsi="Garamond"/>
          <w:sz w:val="24"/>
          <w:szCs w:val="24"/>
        </w:rPr>
        <w:t xml:space="preserve">) впервые в истории двухсторонних отношений было подписано соглашение о научном сотрудничестве в области востоковедения. </w:t>
      </w:r>
      <w:r>
        <w:rPr>
          <w:rFonts w:cs="Garamond" w:ascii="Garamond" w:hAnsi="Garamond"/>
          <w:sz w:val="24"/>
          <w:szCs w:val="24"/>
          <w:lang w:val="en-US"/>
        </w:rPr>
        <w:t>INSS</w:t>
      </w:r>
      <w:r>
        <w:rPr>
          <w:rFonts w:cs="Garamond" w:ascii="Garamond" w:hAnsi="Garamond"/>
          <w:sz w:val="24"/>
          <w:szCs w:val="24"/>
        </w:rPr>
        <w:t xml:space="preserve"> — независимый академический институт </w:t>
      </w:r>
      <w:r>
        <w:rPr>
          <w:rFonts w:cs="Garamond" w:ascii="Garamond" w:hAnsi="Garamond"/>
          <w:sz w:val="24"/>
          <w:szCs w:val="24"/>
          <w:lang w:bidi="he-IL"/>
        </w:rPr>
        <w:t>(формально входит в структуру Тель-Авивского университета)</w:t>
      </w:r>
      <w:r>
        <w:rPr>
          <w:rFonts w:cs="Garamond" w:ascii="Garamond" w:hAnsi="Garamond"/>
          <w:sz w:val="24"/>
          <w:szCs w:val="24"/>
        </w:rPr>
        <w:t>, работающий в тесном контакте с правительственными подразделениями, Министерством обороны и неправительственными организациями Израиля. Главное направление деятельности — анализ узловых проблем национальной безопасности Израиля, ситуация в арабо-израильском конфликте, анализ расстановки сил в ближневосточном регионе. Исследовательские проекты центра носят междисциплинарный характер. На ежегодной основе были проведены конференции и круглые столы, посвященные анализу проблем российско-израильских отношений на меняющемся Ближнем Востоке и перспективы двустороннего сотрудничества. На постоянной основе в соответствии с соглашением о сотрудничестве проводились конференции, «круглые столы», ситуационные анализы (в Тель-Авиве и в Москве), посвященные проблемам российско-израильских отношений на меняющемся Ближнем Востоке и перспективам двустороннего сотрудничества. По материалам московской конференции подготовлены совместные сборники статей российских и израильских авторов.</w:t>
      </w:r>
    </w:p>
    <w:p>
      <w:pPr>
        <w:pStyle w:val="Normal"/>
        <w:ind w:end="-31" w:firstLine="720"/>
        <w:jc w:val="both"/>
        <w:rPr/>
      </w:pPr>
      <w:r>
        <w:rPr>
          <w:rFonts w:cs="Garamond" w:ascii="Garamond" w:hAnsi="Garamond"/>
          <w:sz w:val="24"/>
          <w:szCs w:val="24"/>
        </w:rPr>
        <w:t>В 2012 г. по материалам международной конференции «Россия–Израиль», посвященной 20-летию восстановления дипломатических отношений России и Израиля, была издан подготовленный ведущими российскими специалистами сборник статей «Российско-израильские отношения: история и современность» [</w:t>
      </w:r>
      <w:r>
        <w:rPr>
          <w:rFonts w:cs="Garamond" w:ascii="Garamond" w:hAnsi="Garamond"/>
          <w:sz w:val="24"/>
          <w:szCs w:val="24"/>
          <w:lang w:bidi="he-IL"/>
        </w:rPr>
        <w:t>Карасова, 2012]</w:t>
      </w:r>
      <w:r>
        <w:rPr>
          <w:rFonts w:cs="Garamond" w:ascii="Garamond" w:hAnsi="Garamond"/>
          <w:sz w:val="24"/>
          <w:szCs w:val="24"/>
        </w:rPr>
        <w:t>. В мае 2012</w:t>
      </w:r>
      <w:r>
        <w:rPr>
          <w:rFonts w:cs="Garamond" w:ascii="Garamond" w:hAnsi="Garamond"/>
          <w:sz w:val="24"/>
          <w:szCs w:val="24"/>
          <w:lang w:val="en-US"/>
        </w:rPr>
        <w:t> </w:t>
      </w:r>
      <w:r>
        <w:rPr>
          <w:rFonts w:cs="Garamond" w:ascii="Garamond" w:hAnsi="Garamond"/>
          <w:sz w:val="24"/>
          <w:szCs w:val="24"/>
        </w:rPr>
        <w:t>г. на состоявшемся открытии президентом России В. В. Путиным памятника Красной Армии-освободительнице во Второй мировой войне в израильском городе Нетания, эта книга была вручена представителям российского и израильского руководства.</w:t>
      </w:r>
    </w:p>
    <w:p>
      <w:pPr>
        <w:pStyle w:val="Normal"/>
        <w:ind w:end="-31" w:firstLine="720"/>
        <w:jc w:val="both"/>
        <w:rPr/>
      </w:pPr>
      <w:r>
        <w:rPr>
          <w:rFonts w:cs="Garamond" w:ascii="Garamond" w:hAnsi="Garamond"/>
          <w:sz w:val="24"/>
          <w:szCs w:val="24"/>
        </w:rPr>
        <w:t>За описываемый период резко возросла публикационная активность сотрудников Отдела. Индивидуальные монографии, выпущенные в эти годы, были посвящены исследованиям различных аспектов современного израилеведения. Появились книги, посвященные истории Израиля, его внутренней и внешней политике. Большой интерес вызвали три публикации Т. В. Носенко, раскрывающие уникальную историю Святого города Иерусалима [Носенко, 2006; Носенко, 2007; Носенко, 2010]. Анализ партийной политики, в частности, истории правящей партии Израиля Ликуд стал темой монографии Т.</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Карасовой [</w:t>
      </w:r>
      <w:r>
        <w:rPr>
          <w:rFonts w:cs="Garamond" w:ascii="Garamond" w:hAnsi="Garamond"/>
          <w:sz w:val="24"/>
          <w:szCs w:val="24"/>
          <w:lang w:bidi="he-IL"/>
        </w:rPr>
        <w:t>Карасова, 2009</w:t>
      </w:r>
      <w:r>
        <w:rPr>
          <w:rFonts w:cs="Garamond" w:ascii="Garamond" w:hAnsi="Garamond"/>
          <w:sz w:val="24"/>
          <w:szCs w:val="24"/>
        </w:rPr>
        <w:t>]. Две монографии, посвященные экономике Израиля, были написаны Д.</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Марьясисом [</w:t>
      </w:r>
      <w:r>
        <w:rPr>
          <w:rFonts w:cs="Garamond" w:ascii="Garamond" w:hAnsi="Garamond"/>
          <w:sz w:val="24"/>
          <w:szCs w:val="24"/>
          <w:lang w:bidi="he-IL"/>
        </w:rPr>
        <w:t>Марьясис, 2007; Марьясис, 2015</w:t>
      </w:r>
      <w:r>
        <w:rPr>
          <w:rFonts w:cs="Garamond" w:ascii="Garamond" w:hAnsi="Garamond"/>
          <w:sz w:val="24"/>
          <w:szCs w:val="24"/>
        </w:rPr>
        <w:t>]. Работа И.</w:t>
      </w:r>
      <w:r>
        <w:rPr>
          <w:rFonts w:cs="Garamond" w:ascii="Garamond" w:hAnsi="Garamond"/>
          <w:sz w:val="24"/>
          <w:szCs w:val="24"/>
          <w:lang w:val="en-US"/>
        </w:rPr>
        <w:t> </w:t>
      </w:r>
      <w:r>
        <w:rPr>
          <w:rFonts w:cs="Garamond" w:ascii="Garamond" w:hAnsi="Garamond"/>
          <w:sz w:val="24"/>
          <w:szCs w:val="24"/>
        </w:rPr>
        <w:t>В.</w:t>
      </w:r>
      <w:r>
        <w:rPr>
          <w:rFonts w:cs="Garamond" w:ascii="Garamond" w:hAnsi="Garamond"/>
          <w:sz w:val="24"/>
          <w:szCs w:val="24"/>
          <w:lang w:val="en-US"/>
        </w:rPr>
        <w:t> </w:t>
      </w:r>
      <w:r>
        <w:rPr>
          <w:rFonts w:cs="Garamond" w:ascii="Garamond" w:hAnsi="Garamond"/>
          <w:sz w:val="24"/>
          <w:szCs w:val="24"/>
        </w:rPr>
        <w:t>Масюковой была посвящена еврейской иммиграции в Израиль из СССР [</w:t>
      </w:r>
      <w:r>
        <w:rPr>
          <w:rFonts w:cs="Garamond" w:ascii="Garamond" w:hAnsi="Garamond"/>
          <w:sz w:val="24"/>
          <w:szCs w:val="24"/>
          <w:lang w:bidi="he-IL"/>
        </w:rPr>
        <w:t>Масюкова, 2016</w:t>
      </w:r>
      <w:r>
        <w:rPr>
          <w:rFonts w:cs="Garamond" w:ascii="Garamond" w:hAnsi="Garamond"/>
          <w:sz w:val="24"/>
          <w:szCs w:val="24"/>
        </w:rPr>
        <w:t>]. Проблемы израильской внешней политики рассматривались в работах Т.</w:t>
      </w:r>
      <w:r>
        <w:rPr>
          <w:rFonts w:cs="Garamond" w:ascii="Garamond" w:hAnsi="Garamond"/>
          <w:sz w:val="24"/>
          <w:szCs w:val="24"/>
          <w:lang w:val="en-US"/>
        </w:rPr>
        <w:t> </w:t>
      </w:r>
      <w:r>
        <w:rPr>
          <w:rFonts w:cs="Garamond" w:ascii="Garamond" w:hAnsi="Garamond"/>
          <w:sz w:val="24"/>
          <w:szCs w:val="24"/>
        </w:rPr>
        <w:t>В.</w:t>
      </w:r>
      <w:r>
        <w:rPr>
          <w:rFonts w:cs="Garamond" w:ascii="Garamond" w:hAnsi="Garamond"/>
          <w:sz w:val="24"/>
          <w:szCs w:val="24"/>
          <w:lang w:val="en-US"/>
        </w:rPr>
        <w:t> </w:t>
      </w:r>
      <w:r>
        <w:rPr>
          <w:rFonts w:cs="Garamond" w:ascii="Garamond" w:hAnsi="Garamond"/>
          <w:sz w:val="24"/>
          <w:szCs w:val="24"/>
        </w:rPr>
        <w:t>Носенко, Н.</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Семенченко [</w:t>
      </w:r>
      <w:r>
        <w:rPr>
          <w:rFonts w:cs="Garamond" w:ascii="Garamond" w:hAnsi="Garamond"/>
          <w:sz w:val="24"/>
          <w:szCs w:val="24"/>
          <w:lang w:bidi="he-IL"/>
        </w:rPr>
        <w:t>Носенко, Семенченко, 2015</w:t>
      </w:r>
      <w:r>
        <w:rPr>
          <w:rFonts w:cs="Garamond" w:ascii="Garamond" w:hAnsi="Garamond"/>
          <w:sz w:val="24"/>
          <w:szCs w:val="24"/>
        </w:rPr>
        <w:t>], Е.</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Якимовой [</w:t>
      </w:r>
      <w:r>
        <w:rPr>
          <w:rFonts w:cs="Garamond" w:ascii="Garamond" w:hAnsi="Garamond"/>
          <w:sz w:val="24"/>
          <w:szCs w:val="24"/>
          <w:lang w:bidi="he-IL"/>
        </w:rPr>
        <w:t>Якимова, 2016</w:t>
      </w:r>
      <w:r>
        <w:rPr>
          <w:rFonts w:cs="Garamond" w:ascii="Garamond" w:hAnsi="Garamond"/>
          <w:sz w:val="24"/>
          <w:szCs w:val="24"/>
        </w:rPr>
        <w:t>], Т.</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Карасовой [</w:t>
      </w:r>
      <w:r>
        <w:rPr>
          <w:rFonts w:cs="Garamond" w:ascii="Garamond" w:hAnsi="Garamond"/>
          <w:sz w:val="24"/>
          <w:szCs w:val="24"/>
          <w:lang w:bidi="he-IL"/>
        </w:rPr>
        <w:t>Карасова, 2015</w:t>
      </w:r>
      <w:r>
        <w:rPr>
          <w:rFonts w:cs="Garamond" w:ascii="Garamond" w:hAnsi="Garamond"/>
          <w:sz w:val="24"/>
          <w:szCs w:val="24"/>
        </w:rPr>
        <w:t>]. Расширение тематики Отдела дало возможность развивать исследования истории и современного состояния еврейских общин в России. Этому направлению были посвящены работы Е.</w:t>
      </w:r>
      <w:r>
        <w:rPr>
          <w:rFonts w:cs="Garamond" w:ascii="Garamond" w:hAnsi="Garamond"/>
          <w:sz w:val="24"/>
          <w:szCs w:val="24"/>
          <w:lang w:val="en-US"/>
        </w:rPr>
        <w:t> </w:t>
      </w:r>
      <w:r>
        <w:rPr>
          <w:rFonts w:cs="Garamond" w:ascii="Garamond" w:hAnsi="Garamond"/>
          <w:sz w:val="24"/>
          <w:szCs w:val="24"/>
        </w:rPr>
        <w:t>Э.</w:t>
      </w:r>
      <w:r>
        <w:rPr>
          <w:rFonts w:cs="Garamond" w:ascii="Garamond" w:hAnsi="Garamond"/>
          <w:sz w:val="24"/>
          <w:szCs w:val="24"/>
          <w:lang w:val="en-US"/>
        </w:rPr>
        <w:t> </w:t>
      </w:r>
      <w:r>
        <w:rPr>
          <w:rFonts w:cs="Garamond" w:ascii="Garamond" w:hAnsi="Garamond"/>
          <w:sz w:val="24"/>
          <w:szCs w:val="24"/>
        </w:rPr>
        <w:t>Носенко-Штейн [</w:t>
      </w:r>
      <w:r>
        <w:rPr>
          <w:rFonts w:cs="Garamond" w:ascii="Garamond" w:hAnsi="Garamond"/>
          <w:sz w:val="24"/>
          <w:szCs w:val="24"/>
          <w:lang w:bidi="he-IL"/>
        </w:rPr>
        <w:t>Носенко-Штейн, 2010; Носенко-Штейн, 2013</w:t>
      </w:r>
      <w:r>
        <w:rPr>
          <w:rFonts w:cs="Garamond" w:ascii="Garamond" w:hAnsi="Garamond"/>
          <w:sz w:val="24"/>
          <w:szCs w:val="24"/>
        </w:rPr>
        <w:t>] и А.</w:t>
      </w:r>
      <w:r>
        <w:rPr>
          <w:rFonts w:cs="Garamond" w:ascii="Garamond" w:hAnsi="Garamond"/>
          <w:sz w:val="24"/>
          <w:szCs w:val="24"/>
          <w:lang w:val="en-US"/>
        </w:rPr>
        <w:t> </w:t>
      </w:r>
      <w:r>
        <w:rPr>
          <w:rFonts w:cs="Garamond" w:ascii="Garamond" w:hAnsi="Garamond"/>
          <w:sz w:val="24"/>
          <w:szCs w:val="24"/>
        </w:rPr>
        <w:t>Е.</w:t>
      </w:r>
      <w:r>
        <w:rPr>
          <w:rFonts w:cs="Garamond" w:ascii="Garamond" w:hAnsi="Garamond"/>
          <w:sz w:val="24"/>
          <w:szCs w:val="24"/>
          <w:lang w:val="en-US"/>
        </w:rPr>
        <w:t> </w:t>
      </w:r>
      <w:r>
        <w:rPr>
          <w:rFonts w:cs="Garamond" w:ascii="Garamond" w:hAnsi="Garamond"/>
          <w:sz w:val="24"/>
          <w:szCs w:val="24"/>
        </w:rPr>
        <w:t>Локшина [</w:t>
      </w:r>
      <w:r>
        <w:rPr>
          <w:rFonts w:cs="Garamond" w:ascii="Garamond" w:hAnsi="Garamond"/>
          <w:sz w:val="24"/>
          <w:szCs w:val="24"/>
          <w:lang w:bidi="he-IL"/>
        </w:rPr>
        <w:t>Локшин, 2006</w:t>
      </w:r>
      <w:r>
        <w:rPr>
          <w:rFonts w:cs="Garamond" w:ascii="Garamond" w:hAnsi="Garamond"/>
          <w:sz w:val="24"/>
          <w:szCs w:val="24"/>
        </w:rPr>
        <w:t>].</w:t>
      </w:r>
    </w:p>
    <w:p>
      <w:pPr>
        <w:pStyle w:val="Normal"/>
        <w:ind w:end="-31" w:firstLine="720"/>
        <w:jc w:val="both"/>
        <w:rPr/>
      </w:pPr>
      <w:r>
        <w:rPr>
          <w:rFonts w:cs="Garamond" w:ascii="Garamond" w:hAnsi="Garamond"/>
          <w:sz w:val="24"/>
          <w:szCs w:val="24"/>
        </w:rPr>
        <w:t>Большой вклад в израилеведение внесли работы известного российского востоковеда И.</w:t>
      </w:r>
      <w:r>
        <w:rPr>
          <w:rFonts w:cs="Garamond" w:ascii="Garamond" w:hAnsi="Garamond"/>
          <w:sz w:val="24"/>
          <w:szCs w:val="24"/>
          <w:lang w:val="en-US"/>
        </w:rPr>
        <w:t> </w:t>
      </w:r>
      <w:r>
        <w:rPr>
          <w:rFonts w:cs="Garamond" w:ascii="Garamond" w:hAnsi="Garamond"/>
          <w:sz w:val="24"/>
          <w:szCs w:val="24"/>
        </w:rPr>
        <w:t>Д.</w:t>
      </w:r>
      <w:r>
        <w:rPr>
          <w:rFonts w:cs="Garamond" w:ascii="Garamond" w:hAnsi="Garamond"/>
          <w:sz w:val="24"/>
          <w:szCs w:val="24"/>
          <w:lang w:val="en-US"/>
        </w:rPr>
        <w:t> </w:t>
      </w:r>
      <w:r>
        <w:rPr>
          <w:rFonts w:cs="Garamond" w:ascii="Garamond" w:hAnsi="Garamond"/>
          <w:sz w:val="24"/>
          <w:szCs w:val="24"/>
        </w:rPr>
        <w:t>Звягельской, тесно сотрудничавшей с отделом. Проф. И.</w:t>
      </w:r>
      <w:r>
        <w:rPr>
          <w:rFonts w:cs="Garamond" w:ascii="Garamond" w:hAnsi="Garamond"/>
          <w:sz w:val="24"/>
          <w:szCs w:val="24"/>
          <w:lang w:val="en-US"/>
        </w:rPr>
        <w:t> </w:t>
      </w:r>
      <w:r>
        <w:rPr>
          <w:rFonts w:cs="Garamond" w:ascii="Garamond" w:hAnsi="Garamond"/>
          <w:sz w:val="24"/>
          <w:szCs w:val="24"/>
        </w:rPr>
        <w:t>Д.</w:t>
      </w:r>
      <w:r>
        <w:rPr>
          <w:rFonts w:cs="Garamond" w:ascii="Garamond" w:hAnsi="Garamond"/>
          <w:sz w:val="24"/>
          <w:szCs w:val="24"/>
          <w:lang w:val="en-US"/>
        </w:rPr>
        <w:t> </w:t>
      </w:r>
      <w:r>
        <w:rPr>
          <w:rFonts w:cs="Garamond" w:ascii="Garamond" w:hAnsi="Garamond"/>
          <w:sz w:val="24"/>
          <w:szCs w:val="24"/>
        </w:rPr>
        <w:t>Звягельская является автором многочисленных статей и монографий, посвященных истории и современной политике Государства Израиль</w:t>
      </w:r>
      <w:r>
        <w:rPr>
          <w:rStyle w:val="Style14"/>
          <w:rStyle w:val="Style19"/>
          <w:rFonts w:cs="Garamond" w:ascii="Garamond" w:hAnsi="Garamond"/>
          <w:sz w:val="24"/>
          <w:szCs w:val="24"/>
        </w:rPr>
        <w:footnoteReference w:id="4"/>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Своеобразным итогом данного этапа работы Отдела Израиля стала коллективная монография «Государство Израиль: путь длиною в 70 лет» [</w:t>
      </w:r>
      <w:r>
        <w:rPr>
          <w:rFonts w:cs="Garamond" w:ascii="Garamond" w:hAnsi="Garamond"/>
          <w:sz w:val="24"/>
          <w:szCs w:val="24"/>
          <w:lang w:bidi="he-IL"/>
        </w:rPr>
        <w:t>Карасова, Федорченко, Крылов 2019</w:t>
      </w:r>
      <w:r>
        <w:rPr>
          <w:rFonts w:cs="Garamond" w:ascii="Garamond" w:hAnsi="Garamond"/>
          <w:sz w:val="24"/>
          <w:szCs w:val="24"/>
        </w:rPr>
        <w:t xml:space="preserve">]. Она была подготовлена к 70-летию провозглашения независимости Государства Израиль. В монографии рассмотрены актуальные проблемы истории, политики, экономики этой страны, выявлены основные закономерности развития израильского общества, подведены итоги и намечены возможные перспективы его развития. Значительное внимание уделено ключевым проблемам, которые препятствуют ближневосточному урегулированию. Было показано поступательное развитие российско-израильских отношений и проанализированы проблемы, стоящие на пути двустороннего сотрудничества между нашими странами. Большую научную и практическую значимость представляет обзор экономики Израиля. </w:t>
      </w:r>
    </w:p>
    <w:p>
      <w:pPr>
        <w:pStyle w:val="Normal"/>
        <w:tabs>
          <w:tab w:val="clear" w:pos="709"/>
          <w:tab w:val="left" w:pos="540" w:leader="none"/>
          <w:tab w:val="left" w:pos="720" w:leader="none"/>
        </w:tabs>
        <w:autoSpaceDE w:val="false"/>
        <w:ind w:end="-31" w:firstLine="720"/>
        <w:jc w:val="both"/>
        <w:rPr>
          <w:rFonts w:ascii="Garamond" w:hAnsi="Garamond" w:cs="Garamond"/>
          <w:sz w:val="24"/>
          <w:szCs w:val="24"/>
          <w:lang w:bidi="he-IL"/>
        </w:rPr>
      </w:pPr>
      <w:r>
        <w:rPr>
          <w:rFonts w:cs="Garamond" w:ascii="Garamond" w:hAnsi="Garamond"/>
          <w:sz w:val="24"/>
          <w:szCs w:val="24"/>
        </w:rPr>
        <w:t xml:space="preserve">За этот период Отдел значительно расширил свои международные научные связи. </w:t>
      </w:r>
      <w:r>
        <w:rPr>
          <w:rFonts w:cs="Garamond" w:ascii="Garamond" w:hAnsi="Garamond"/>
          <w:bCs/>
          <w:sz w:val="24"/>
          <w:szCs w:val="24"/>
        </w:rPr>
        <w:t>В 2011</w:t>
      </w:r>
      <w:r>
        <w:rPr>
          <w:rFonts w:cs="Garamond" w:ascii="Garamond" w:hAnsi="Garamond"/>
          <w:bCs/>
          <w:sz w:val="24"/>
          <w:szCs w:val="24"/>
          <w:lang w:val="en-US"/>
        </w:rPr>
        <w:t> </w:t>
      </w:r>
      <w:r>
        <w:rPr>
          <w:rFonts w:cs="Garamond" w:ascii="Garamond" w:hAnsi="Garamond"/>
          <w:bCs/>
          <w:sz w:val="24"/>
          <w:szCs w:val="24"/>
        </w:rPr>
        <w:t>г. между Отделом Израиля и</w:t>
      </w:r>
      <w:r>
        <w:rPr>
          <w:rFonts w:cs="Garamond" w:ascii="Garamond" w:hAnsi="Garamond"/>
          <w:b/>
          <w:bCs/>
          <w:sz w:val="24"/>
          <w:szCs w:val="24"/>
        </w:rPr>
        <w:t xml:space="preserve"> </w:t>
      </w:r>
      <w:r>
        <w:rPr>
          <w:rFonts w:cs="Garamond" w:ascii="Garamond" w:hAnsi="Garamond"/>
          <w:bCs/>
          <w:sz w:val="24"/>
          <w:szCs w:val="24"/>
        </w:rPr>
        <w:t xml:space="preserve">НОФ «Русское общество друзей Еврейского Университета в Иерусалиме» было подписано соглашение о сотрудничестве в научной и образовательной сферах между Институтом востоковедения РАН. В рамках этого соглашения сотрудники Отдела участвовали в </w:t>
      </w:r>
      <w:r>
        <w:rPr>
          <w:rFonts w:cs="Garamond" w:ascii="Garamond" w:hAnsi="Garamond"/>
          <w:sz w:val="24"/>
          <w:szCs w:val="24"/>
        </w:rPr>
        <w:t>реализации образовательных программ, конференций и научных обменов с Еврейским университетом в Иерусалиме; проходили стажировки в Еврейском Университете в Иерусалиме. Сотрудники отдела также приняли активное участие в формировании и проведении первых конференций Европейской ассоциации израильских исследований (</w:t>
      </w:r>
      <w:r>
        <w:rPr>
          <w:rFonts w:cs="Garamond" w:ascii="Garamond" w:hAnsi="Garamond"/>
          <w:sz w:val="24"/>
          <w:szCs w:val="24"/>
          <w:lang w:val="en-US"/>
        </w:rPr>
        <w:t>EAIS</w:t>
      </w:r>
      <w:r>
        <w:rPr>
          <w:rFonts w:cs="Garamond" w:ascii="Garamond" w:hAnsi="Garamond"/>
          <w:sz w:val="24"/>
          <w:szCs w:val="24"/>
        </w:rPr>
        <w:t>), поддерживали рабочие кон</w:t>
      </w:r>
      <w:r>
        <w:rPr>
          <w:rFonts w:cs="Garamond" w:ascii="Garamond" w:hAnsi="Garamond"/>
          <w:sz w:val="24"/>
          <w:szCs w:val="24"/>
          <w:lang w:bidi="he-IL"/>
        </w:rPr>
        <w:t>т</w:t>
      </w:r>
      <w:r>
        <w:rPr>
          <w:rFonts w:cs="Garamond" w:ascii="Garamond" w:hAnsi="Garamond"/>
          <w:sz w:val="24"/>
          <w:szCs w:val="24"/>
        </w:rPr>
        <w:t>акты с аналогичной американской ассоциацией (</w:t>
      </w:r>
      <w:r>
        <w:rPr>
          <w:rFonts w:cs="Garamond" w:ascii="Garamond" w:hAnsi="Garamond"/>
          <w:sz w:val="24"/>
          <w:szCs w:val="24"/>
          <w:lang w:val="en-US"/>
        </w:rPr>
        <w:t>AIS</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Сотрудники Отдела Израиля и еврейских общин активно сотрудничают со всеми наиболее известными академическими центрами стратегических исследований главных университетов Государства Израиль. </w:t>
      </w:r>
    </w:p>
    <w:p>
      <w:pPr>
        <w:pStyle w:val="Normal"/>
        <w:ind w:end="-31" w:firstLine="720"/>
        <w:jc w:val="both"/>
        <w:rPr/>
      </w:pPr>
      <w:r>
        <w:rPr>
          <w:rFonts w:cs="Garamond" w:ascii="Garamond" w:hAnsi="Garamond"/>
          <w:sz w:val="24"/>
          <w:szCs w:val="24"/>
        </w:rPr>
        <w:t>Основные итоги работы Отдела Израиля с 2006 по 2018</w:t>
      </w:r>
      <w:r>
        <w:rPr>
          <w:rFonts w:cs="Garamond" w:ascii="Garamond" w:hAnsi="Garamond"/>
          <w:sz w:val="24"/>
          <w:szCs w:val="24"/>
          <w:lang w:val="en-US"/>
        </w:rPr>
        <w:t> </w:t>
      </w:r>
      <w:r>
        <w:rPr>
          <w:rFonts w:cs="Garamond" w:ascii="Garamond" w:hAnsi="Garamond"/>
          <w:sz w:val="24"/>
          <w:szCs w:val="24"/>
        </w:rPr>
        <w:t>г. составляют 29</w:t>
      </w:r>
      <w:r>
        <w:rPr>
          <w:rFonts w:cs="Garamond" w:ascii="Garamond" w:hAnsi="Garamond"/>
          <w:sz w:val="24"/>
          <w:szCs w:val="24"/>
          <w:lang w:val="en-US"/>
        </w:rPr>
        <w:t> </w:t>
      </w:r>
      <w:r>
        <w:rPr>
          <w:rFonts w:cs="Garamond" w:ascii="Garamond" w:hAnsi="Garamond"/>
          <w:sz w:val="24"/>
          <w:szCs w:val="24"/>
        </w:rPr>
        <w:t>коллективных и индивидуальных монографий; 11</w:t>
      </w:r>
      <w:r>
        <w:rPr>
          <w:rFonts w:cs="Garamond" w:ascii="Garamond" w:hAnsi="Garamond"/>
          <w:sz w:val="24"/>
          <w:szCs w:val="24"/>
          <w:lang w:val="en-US"/>
        </w:rPr>
        <w:t> </w:t>
      </w:r>
      <w:r>
        <w:rPr>
          <w:rFonts w:cs="Garamond" w:ascii="Garamond" w:hAnsi="Garamond"/>
          <w:sz w:val="24"/>
          <w:szCs w:val="24"/>
        </w:rPr>
        <w:t>сборников научных статей; 264</w:t>
      </w:r>
      <w:r>
        <w:rPr>
          <w:rFonts w:cs="Garamond" w:ascii="Garamond" w:hAnsi="Garamond"/>
          <w:sz w:val="24"/>
          <w:szCs w:val="24"/>
          <w:lang w:val="en-US"/>
        </w:rPr>
        <w:t> </w:t>
      </w:r>
      <w:r>
        <w:rPr>
          <w:rFonts w:cs="Garamond" w:ascii="Garamond" w:hAnsi="Garamond"/>
          <w:sz w:val="24"/>
          <w:szCs w:val="24"/>
        </w:rPr>
        <w:t>статьи в научных журналах, из них 47</w:t>
      </w:r>
      <w:r>
        <w:rPr>
          <w:rFonts w:cs="Garamond" w:ascii="Garamond" w:hAnsi="Garamond"/>
          <w:sz w:val="24"/>
          <w:szCs w:val="24"/>
          <w:lang w:val="en-US"/>
        </w:rPr>
        <w:t> </w:t>
      </w:r>
      <w:r>
        <w:rPr>
          <w:rFonts w:cs="Garamond" w:ascii="Garamond" w:hAnsi="Garamond"/>
          <w:sz w:val="24"/>
          <w:szCs w:val="24"/>
        </w:rPr>
        <w:t xml:space="preserve">в журналах Web </w:t>
      </w:r>
      <w:r>
        <w:rPr>
          <w:rFonts w:cs="Garamond" w:ascii="Garamond" w:hAnsi="Garamond"/>
          <w:sz w:val="24"/>
          <w:szCs w:val="24"/>
          <w:lang w:val="en-US"/>
        </w:rPr>
        <w:t>o</w:t>
      </w:r>
      <w:r>
        <w:rPr>
          <w:rFonts w:cs="Garamond" w:ascii="Garamond" w:hAnsi="Garamond"/>
          <w:sz w:val="24"/>
          <w:szCs w:val="24"/>
        </w:rPr>
        <w:t xml:space="preserve">f Science, </w:t>
      </w:r>
      <w:r>
        <w:rPr>
          <w:rFonts w:cs="Garamond" w:ascii="Garamond" w:hAnsi="Garamond"/>
          <w:sz w:val="24"/>
          <w:szCs w:val="24"/>
          <w:lang w:val="en-US"/>
        </w:rPr>
        <w:t>Scopus</w:t>
      </w:r>
      <w:r>
        <w:rPr>
          <w:rFonts w:cs="Garamond" w:ascii="Garamond" w:hAnsi="Garamond"/>
          <w:sz w:val="24"/>
          <w:szCs w:val="24"/>
        </w:rPr>
        <w:t>, ВАК.</w:t>
      </w:r>
    </w:p>
    <w:p>
      <w:pPr>
        <w:pStyle w:val="Normal"/>
        <w:ind w:end="-31" w:firstLine="720"/>
        <w:jc w:val="both"/>
        <w:rPr/>
      </w:pPr>
      <w:r>
        <w:rPr>
          <w:rFonts w:cs="Garamond" w:ascii="Garamond" w:hAnsi="Garamond"/>
          <w:sz w:val="24"/>
          <w:szCs w:val="24"/>
        </w:rPr>
        <w:t>В марте 2019</w:t>
      </w:r>
      <w:r>
        <w:rPr>
          <w:rFonts w:cs="Garamond" w:ascii="Garamond" w:hAnsi="Garamond"/>
          <w:sz w:val="24"/>
          <w:szCs w:val="24"/>
          <w:lang w:val="en-US"/>
        </w:rPr>
        <w:t> </w:t>
      </w:r>
      <w:r>
        <w:rPr>
          <w:rFonts w:cs="Garamond" w:ascii="Garamond" w:hAnsi="Garamond"/>
          <w:sz w:val="24"/>
          <w:szCs w:val="24"/>
        </w:rPr>
        <w:t>г. отдел возглавил Д.</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Марьясис. Одной из приоритетных задач для него стал поиск молодых кадров при сохранении и развитии потенциала существующего актива. В итоге уже в 2019</w:t>
      </w:r>
      <w:r>
        <w:rPr>
          <w:rFonts w:cs="Garamond" w:ascii="Garamond" w:hAnsi="Garamond"/>
          <w:sz w:val="24"/>
          <w:szCs w:val="24"/>
          <w:lang w:val="en-US"/>
        </w:rPr>
        <w:t> </w:t>
      </w:r>
      <w:r>
        <w:rPr>
          <w:rFonts w:cs="Garamond" w:ascii="Garamond" w:hAnsi="Garamond"/>
          <w:sz w:val="24"/>
          <w:szCs w:val="24"/>
        </w:rPr>
        <w:t>г. в отдел пришли двое молодых сотрудников А.</w:t>
      </w:r>
      <w:r>
        <w:rPr>
          <w:rFonts w:cs="Garamond" w:ascii="Garamond" w:hAnsi="Garamond"/>
          <w:sz w:val="24"/>
          <w:szCs w:val="24"/>
          <w:lang w:val="en-US"/>
        </w:rPr>
        <w:t> </w:t>
      </w:r>
      <w:r>
        <w:rPr>
          <w:rFonts w:cs="Garamond" w:ascii="Garamond" w:hAnsi="Garamond"/>
          <w:sz w:val="24"/>
          <w:szCs w:val="24"/>
        </w:rPr>
        <w:t>И.</w:t>
      </w:r>
      <w:r>
        <w:rPr>
          <w:rFonts w:cs="Garamond" w:ascii="Garamond" w:hAnsi="Garamond"/>
          <w:sz w:val="24"/>
          <w:szCs w:val="24"/>
          <w:lang w:val="en-US"/>
        </w:rPr>
        <w:t> </w:t>
      </w:r>
      <w:r>
        <w:rPr>
          <w:rFonts w:cs="Garamond" w:ascii="Garamond" w:hAnsi="Garamond"/>
          <w:sz w:val="24"/>
          <w:szCs w:val="24"/>
        </w:rPr>
        <w:t>Бизяев и С.</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en-US"/>
        </w:rPr>
        <w:t> </w:t>
      </w:r>
      <w:r>
        <w:rPr>
          <w:rFonts w:cs="Garamond" w:ascii="Garamond" w:hAnsi="Garamond"/>
          <w:sz w:val="24"/>
          <w:szCs w:val="24"/>
        </w:rPr>
        <w:t xml:space="preserve">Мелконян. </w:t>
      </w:r>
    </w:p>
    <w:p>
      <w:pPr>
        <w:pStyle w:val="Normal"/>
        <w:ind w:end="-31" w:firstLine="720"/>
        <w:jc w:val="both"/>
        <w:rPr/>
      </w:pPr>
      <w:r>
        <w:rPr>
          <w:rFonts w:cs="Garamond" w:ascii="Garamond" w:hAnsi="Garamond"/>
          <w:sz w:val="24"/>
          <w:szCs w:val="24"/>
        </w:rPr>
        <w:t>Появление новых сотрудников позволило продолжить то направление в деятельности отдела, которое можно обозначить как «нестандартные, креативные проекты». Так, по инициативе Л.</w:t>
      </w:r>
      <w:r>
        <w:rPr>
          <w:rFonts w:cs="Garamond" w:ascii="Garamond" w:hAnsi="Garamond"/>
          <w:sz w:val="24"/>
          <w:szCs w:val="24"/>
          <w:lang w:val="en-US"/>
        </w:rPr>
        <w:t> </w:t>
      </w:r>
      <w:r>
        <w:rPr>
          <w:rFonts w:cs="Garamond" w:ascii="Garamond" w:hAnsi="Garamond"/>
          <w:sz w:val="24"/>
          <w:szCs w:val="24"/>
        </w:rPr>
        <w:t>Р.</w:t>
      </w:r>
      <w:r>
        <w:rPr>
          <w:rFonts w:cs="Garamond" w:ascii="Garamond" w:hAnsi="Garamond"/>
          <w:sz w:val="24"/>
          <w:szCs w:val="24"/>
          <w:lang w:val="en-US"/>
        </w:rPr>
        <w:t> </w:t>
      </w:r>
      <w:r>
        <w:rPr>
          <w:rFonts w:cs="Garamond" w:ascii="Garamond" w:hAnsi="Garamond"/>
          <w:sz w:val="24"/>
          <w:szCs w:val="24"/>
        </w:rPr>
        <w:t>Хлебниковой впервые в отечественном израилеведении была проведена конференция, посвященная гендерным проблемам: «Роль женщины в еврейском мире: от пророчицы Деборы до Ады Йонат», по итогам которой готовится издание коллективной монографии со значительным участием израильских авторов. Существенно, что к организации конференции удалось привлечь руководство Посольства Государства Израиль в РФ, Еврейское агентство в России (Сохнут) и крупнейшую отечественную еврейскую благотворительную организацию — Российский еврейский конгресс (РЕК). В результате конференция стала основой целой череды мероприятий общественного характера, посвященных гендерной тематике.</w:t>
      </w:r>
    </w:p>
    <w:p>
      <w:pPr>
        <w:pStyle w:val="Normal"/>
        <w:ind w:end="-31" w:firstLine="720"/>
        <w:jc w:val="both"/>
        <w:rPr>
          <w:rFonts w:ascii="Garamond" w:hAnsi="Garamond" w:cs="Garamond"/>
          <w:sz w:val="24"/>
          <w:szCs w:val="24"/>
        </w:rPr>
      </w:pPr>
      <w:r>
        <w:rPr>
          <w:rFonts w:cs="Garamond" w:ascii="Garamond" w:hAnsi="Garamond"/>
          <w:sz w:val="24"/>
          <w:szCs w:val="24"/>
        </w:rPr>
        <w:t>Другим проектом из данной серии можно назвать организацию курса лекций по израильской тематике на факультете востоковедения Ереванского государственного университета. Он реализуется отделом Израиля по инициативе С. Г. Мелконяна, выступившего не только автором идеи, но и основным координатором осуществления задуманного. Пандемия нового коронавируса и военные действия в Нагорном Карабахе приостановили реализацию проекта, хотя все его участники остались довольны первым этапом и выразили желание к развитию сотрудничества. Мы уверены, что рано или поздно нам удастся возобновить проект. Поддержку в реализации этого проекта оказал Фонд публичной дипломатии им. А. М. Горчакова. Эта организация также выразила готовность поддержать развитие диалога с израильским партнером ИВ РАН — Институтом исследований национальной безопасности (</w:t>
      </w:r>
      <w:r>
        <w:rPr>
          <w:rFonts w:cs="Garamond" w:ascii="Garamond" w:hAnsi="Garamond"/>
          <w:sz w:val="24"/>
          <w:szCs w:val="24"/>
          <w:lang w:val="en-US"/>
        </w:rPr>
        <w:t>INSS</w:t>
      </w:r>
      <w:r>
        <w:rPr>
          <w:rFonts w:cs="Garamond" w:ascii="Garamond" w:hAnsi="Garamond"/>
          <w:sz w:val="24"/>
          <w:szCs w:val="24"/>
        </w:rPr>
        <w:t>). Представляется, что это очень важный проект, реализация которого долгое время поддерживалась в основном благодаря усилиям Т. А. Карасовой.</w:t>
      </w:r>
    </w:p>
    <w:p>
      <w:pPr>
        <w:pStyle w:val="Normal"/>
        <w:ind w:end="-31" w:firstLine="720"/>
        <w:jc w:val="both"/>
        <w:rPr>
          <w:rFonts w:ascii="Garamond" w:hAnsi="Garamond" w:cs="Garamond"/>
          <w:sz w:val="24"/>
          <w:szCs w:val="24"/>
        </w:rPr>
      </w:pPr>
      <w:r>
        <w:rPr>
          <w:rFonts w:cs="Garamond" w:ascii="Garamond" w:hAnsi="Garamond"/>
          <w:sz w:val="24"/>
          <w:szCs w:val="24"/>
        </w:rPr>
        <w:t>Смелым можно назвать проект создания коллективной англоязычной монографии, призванной познакомить иностранных экспертов и заинтересованных лиц с российской израилеведческой школой. К моменту написания данной статьи монография находится в стадии подготовки. Но уже сейчас можно сказать, что нам удалось привлечь к ее написанию практически всех известных отечественных специалистов, имеющих отношение к данной тематике.</w:t>
      </w:r>
    </w:p>
    <w:p>
      <w:pPr>
        <w:pStyle w:val="Normal"/>
        <w:ind w:end="-31" w:firstLine="720"/>
        <w:jc w:val="both"/>
        <w:rPr/>
      </w:pPr>
      <w:r>
        <w:rPr>
          <w:rFonts w:cs="Garamond" w:ascii="Garamond" w:hAnsi="Garamond"/>
          <w:sz w:val="24"/>
          <w:szCs w:val="24"/>
        </w:rPr>
        <w:t>Несмотря на все имеющиеся проблемы, отдел изучения Израиля и еврейских общин находится на подъеме. Его сотрудники активно публикуются, выступают с лекциями, участвуют в конференциях, дают комментарии по различным актуальным проблемам для отечественных и зарубежных СМИ, организуют и активно участвуют в реализации межотдельских и общеинститутских проектов ИВ РАН. Проводится работа с практикантами, приходящими на стажировку из таких вузов как МГИМО (У) МИД РФ, РАНХиГС, МГЛУ.</w:t>
      </w:r>
    </w:p>
    <w:p>
      <w:pPr>
        <w:pStyle w:val="Normal"/>
        <w:ind w:end="-31" w:firstLine="720"/>
        <w:jc w:val="both"/>
        <w:rPr>
          <w:rFonts w:ascii="Garamond" w:hAnsi="Garamond" w:cs="Garamond"/>
          <w:sz w:val="24"/>
          <w:szCs w:val="24"/>
        </w:rPr>
      </w:pPr>
      <w:r>
        <w:rPr>
          <w:rFonts w:cs="Garamond" w:ascii="Garamond" w:hAnsi="Garamond"/>
          <w:sz w:val="24"/>
          <w:szCs w:val="24"/>
        </w:rPr>
        <w:t xml:space="preserve">В дальнейшем существуют планы активизировать взаимодействие с иностранными центрами израилеведения, осуществить запуск ежегодного проекта израилеведческой конференции, сформировать современную концепцию работы отдела со СМИ и начать ее реализовывать, усилить направление междисциплинарных кросс-региональных исследований. </w:t>
      </w:r>
    </w:p>
    <w:p>
      <w:pPr>
        <w:pStyle w:val="Normal"/>
        <w:ind w:end="-31" w:firstLine="720"/>
        <w:jc w:val="both"/>
        <w:rPr>
          <w:rFonts w:ascii="Garamond" w:hAnsi="Garamond" w:cs="Garamond"/>
          <w:sz w:val="24"/>
          <w:szCs w:val="24"/>
        </w:rPr>
      </w:pPr>
      <w:r>
        <w:rPr>
          <w:rFonts w:cs="Garamond" w:ascii="Garamond" w:hAnsi="Garamond"/>
          <w:sz w:val="24"/>
          <w:szCs w:val="24"/>
        </w:rPr>
        <w:t>Авторы статьи уверены, что профессиональный уровень сотрудников отдела и сложившаяся в нем позитивная рабочая атмосфера позволят не только продолжать вносить достойный вклад в развитие ИВ РАН, но и решить все стоящие перед нами задачи.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shd w:fill="FFFFFF" w:val="clear"/>
        </w:rPr>
        <w:t xml:space="preserve">Звягельская И. Д. </w:t>
      </w:r>
      <w:r>
        <w:rPr>
          <w:rFonts w:cs="Garamond" w:ascii="Garamond" w:hAnsi="Garamond"/>
          <w:i/>
          <w:iCs/>
          <w:sz w:val="22"/>
          <w:szCs w:val="22"/>
          <w:shd w:fill="FFFFFF" w:val="clear"/>
        </w:rPr>
        <w:t>История Государства Израиль</w:t>
      </w:r>
      <w:r>
        <w:rPr>
          <w:rFonts w:cs="Garamond" w:ascii="Garamond" w:hAnsi="Garamond"/>
          <w:sz w:val="22"/>
          <w:szCs w:val="22"/>
          <w:shd w:fill="FFFFFF" w:val="clear"/>
        </w:rPr>
        <w:t>. М</w:t>
      </w:r>
      <w:r>
        <w:rPr>
          <w:rFonts w:cs="Garamond" w:ascii="Garamond" w:hAnsi="Garamond"/>
          <w:sz w:val="22"/>
          <w:szCs w:val="22"/>
          <w:shd w:fill="FFFFFF" w:val="clear"/>
          <w:lang w:val="en-US"/>
        </w:rPr>
        <w:t>., 2012 [</w:t>
      </w:r>
      <w:r>
        <w:rPr>
          <w:rFonts w:cs="Garamond" w:ascii="Garamond" w:hAnsi="Garamond"/>
          <w:sz w:val="22"/>
          <w:szCs w:val="22"/>
          <w:lang w:val="en-US"/>
        </w:rPr>
        <w:t xml:space="preserve">Zvyagelskaya I. D. </w:t>
      </w:r>
      <w:r>
        <w:rPr>
          <w:rFonts w:cs="Garamond" w:ascii="Garamond" w:hAnsi="Garamond"/>
          <w:i/>
          <w:iCs/>
          <w:sz w:val="22"/>
          <w:szCs w:val="22"/>
          <w:lang w:val="en-US"/>
        </w:rPr>
        <w:t xml:space="preserve">History of the State of Israel. </w:t>
      </w:r>
      <w:r>
        <w:rPr>
          <w:rFonts w:cs="Garamond" w:ascii="Garamond" w:hAnsi="Garamond"/>
          <w:sz w:val="22"/>
          <w:szCs w:val="22"/>
          <w:lang w:val="en-US"/>
        </w:rPr>
        <w:t>Moscow</w:t>
      </w:r>
      <w:r>
        <w:rPr>
          <w:rFonts w:cs="Garamond" w:ascii="Garamond" w:hAnsi="Garamond"/>
          <w:sz w:val="22"/>
          <w:szCs w:val="22"/>
        </w:rPr>
        <w:t>, 2012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rPr>
      </w:pPr>
      <w:r>
        <w:rPr>
          <w:rStyle w:val="Style18"/>
          <w:rFonts w:cs="Garamond" w:ascii="Garamond" w:hAnsi="Garamond"/>
          <w:i w:val="false"/>
          <w:iCs w:val="false"/>
          <w:sz w:val="22"/>
          <w:szCs w:val="22"/>
        </w:rPr>
        <w:t>Звягельская</w:t>
      </w:r>
      <w:r>
        <w:rPr>
          <w:rFonts w:cs="Garamond" w:ascii="Garamond" w:hAnsi="Garamond"/>
          <w:sz w:val="22"/>
          <w:szCs w:val="22"/>
          <w:shd w:fill="FFFFFF" w:val="clear"/>
          <w:lang w:val="en-US"/>
        </w:rPr>
        <w:t> </w:t>
      </w:r>
      <w:r>
        <w:rPr>
          <w:rFonts w:cs="Garamond" w:ascii="Garamond" w:hAnsi="Garamond"/>
          <w:sz w:val="22"/>
          <w:szCs w:val="22"/>
          <w:shd w:fill="FFFFFF" w:val="clear"/>
        </w:rPr>
        <w:t>И.</w:t>
      </w:r>
      <w:r>
        <w:rPr>
          <w:rStyle w:val="Appleconvertedspace"/>
          <w:rFonts w:cs="Garamond" w:ascii="Garamond" w:hAnsi="Garamond"/>
          <w:sz w:val="22"/>
          <w:szCs w:val="22"/>
          <w:shd w:fill="FFFFFF" w:val="clear"/>
        </w:rPr>
        <w:t> </w:t>
      </w:r>
      <w:r>
        <w:rPr>
          <w:rStyle w:val="Style18"/>
          <w:rFonts w:cs="Garamond" w:ascii="Garamond" w:hAnsi="Garamond"/>
          <w:i w:val="false"/>
          <w:iCs w:val="false"/>
          <w:sz w:val="22"/>
          <w:szCs w:val="22"/>
        </w:rPr>
        <w:t>Д</w:t>
      </w:r>
      <w:r>
        <w:rPr>
          <w:rFonts w:cs="Garamond" w:ascii="Garamond" w:hAnsi="Garamond"/>
          <w:sz w:val="22"/>
          <w:szCs w:val="22"/>
          <w:shd w:fill="FFFFFF" w:val="clear"/>
        </w:rPr>
        <w:t>.,</w:t>
      </w:r>
      <w:r>
        <w:rPr>
          <w:rStyle w:val="Style18"/>
          <w:rFonts w:cs="Garamond" w:ascii="Garamond" w:hAnsi="Garamond"/>
          <w:i w:val="false"/>
          <w:iCs w:val="false"/>
          <w:sz w:val="22"/>
          <w:szCs w:val="22"/>
        </w:rPr>
        <w:t>Карасова</w:t>
      </w:r>
      <w:r>
        <w:rPr>
          <w:rStyle w:val="Style18"/>
          <w:rFonts w:cs="Garamond" w:ascii="Garamond" w:hAnsi="Garamond"/>
          <w:i w:val="false"/>
          <w:iCs w:val="false"/>
          <w:sz w:val="22"/>
          <w:szCs w:val="22"/>
          <w:lang w:val="en-US"/>
        </w:rPr>
        <w:t> </w:t>
      </w:r>
      <w:r>
        <w:rPr>
          <w:rStyle w:val="Style18"/>
          <w:rFonts w:cs="Garamond" w:ascii="Garamond" w:hAnsi="Garamond"/>
          <w:i w:val="false"/>
          <w:iCs w:val="false"/>
          <w:sz w:val="22"/>
          <w:szCs w:val="22"/>
        </w:rPr>
        <w:t>Т</w:t>
      </w:r>
      <w:r>
        <w:rPr>
          <w:rFonts w:cs="Garamond" w:ascii="Garamond" w:hAnsi="Garamond"/>
          <w:sz w:val="22"/>
          <w:szCs w:val="22"/>
          <w:shd w:fill="FFFFFF" w:val="clear"/>
        </w:rPr>
        <w:t>.</w:t>
      </w:r>
      <w:r>
        <w:rPr>
          <w:rStyle w:val="Appleconvertedspace"/>
          <w:rFonts w:cs="Garamond" w:ascii="Garamond" w:hAnsi="Garamond"/>
          <w:sz w:val="22"/>
          <w:szCs w:val="22"/>
          <w:shd w:fill="FFFFFF" w:val="clear"/>
        </w:rPr>
        <w:t> </w:t>
      </w:r>
      <w:r>
        <w:rPr>
          <w:rStyle w:val="Style18"/>
          <w:rFonts w:cs="Garamond" w:ascii="Garamond" w:hAnsi="Garamond"/>
          <w:i w:val="false"/>
          <w:iCs w:val="false"/>
          <w:sz w:val="22"/>
          <w:szCs w:val="22"/>
        </w:rPr>
        <w:t>А</w:t>
      </w:r>
      <w:r>
        <w:rPr>
          <w:rFonts w:cs="Garamond" w:ascii="Garamond" w:hAnsi="Garamond"/>
          <w:sz w:val="22"/>
          <w:szCs w:val="22"/>
          <w:shd w:fill="FFFFFF" w:val="clear"/>
        </w:rPr>
        <w:t>.,</w:t>
      </w:r>
      <w:r>
        <w:rPr>
          <w:rStyle w:val="Appleconvertedspace"/>
          <w:rFonts w:cs="Garamond" w:ascii="Garamond" w:hAnsi="Garamond"/>
          <w:sz w:val="22"/>
          <w:szCs w:val="22"/>
          <w:shd w:fill="FFFFFF" w:val="clear"/>
        </w:rPr>
        <w:t xml:space="preserve"> </w:t>
      </w:r>
      <w:r>
        <w:rPr>
          <w:rStyle w:val="Style18"/>
          <w:rFonts w:cs="Garamond" w:ascii="Garamond" w:hAnsi="Garamond"/>
          <w:i w:val="false"/>
          <w:iCs w:val="false"/>
          <w:sz w:val="22"/>
          <w:szCs w:val="22"/>
        </w:rPr>
        <w:t>Федорченко</w:t>
      </w:r>
      <w:r>
        <w:rPr>
          <w:rStyle w:val="Appleconvertedspace"/>
          <w:rFonts w:cs="Garamond" w:ascii="Garamond" w:hAnsi="Garamond"/>
          <w:sz w:val="22"/>
          <w:szCs w:val="22"/>
          <w:shd w:fill="FFFFFF" w:val="clear"/>
        </w:rPr>
        <w:t> </w:t>
      </w:r>
      <w:r>
        <w:rPr>
          <w:rStyle w:val="Style18"/>
          <w:rFonts w:cs="Garamond" w:ascii="Garamond" w:hAnsi="Garamond"/>
          <w:i w:val="false"/>
          <w:iCs w:val="false"/>
          <w:sz w:val="22"/>
          <w:szCs w:val="22"/>
        </w:rPr>
        <w:t>А</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В.</w:t>
      </w:r>
      <w:r>
        <w:rPr>
          <w:rStyle w:val="Appleconvertedspace"/>
          <w:rFonts w:cs="Garamond" w:ascii="Garamond" w:hAnsi="Garamond"/>
          <w:sz w:val="22"/>
          <w:szCs w:val="22"/>
          <w:shd w:fill="FFFFFF" w:val="clear"/>
        </w:rPr>
        <w:t xml:space="preserve"> Государство Израиль. </w:t>
      </w:r>
      <w:r>
        <w:rPr>
          <w:rFonts w:cs="Garamond" w:ascii="Garamond" w:hAnsi="Garamond"/>
          <w:sz w:val="22"/>
          <w:szCs w:val="22"/>
          <w:shd w:fill="FFFFFF" w:val="clear"/>
        </w:rPr>
        <w:t>М</w:t>
      </w:r>
      <w:r>
        <w:rPr>
          <w:rFonts w:cs="Garamond" w:ascii="Garamond" w:hAnsi="Garamond"/>
          <w:sz w:val="22"/>
          <w:szCs w:val="22"/>
          <w:shd w:fill="FFFFFF" w:val="clear"/>
          <w:lang w:val="en-US"/>
        </w:rPr>
        <w:t>., 2005 [</w:t>
      </w:r>
      <w:r>
        <w:rPr>
          <w:rFonts w:cs="Garamond" w:ascii="Garamond" w:hAnsi="Garamond"/>
          <w:sz w:val="22"/>
          <w:szCs w:val="22"/>
          <w:lang w:val="en-US"/>
        </w:rPr>
        <w:t xml:space="preserve">Zvyagelskaya I. D., </w:t>
      </w:r>
      <w:r>
        <w:rPr>
          <w:rFonts w:cs="Garamond" w:ascii="Garamond" w:hAnsi="Garamond"/>
          <w:sz w:val="22"/>
          <w:szCs w:val="22"/>
          <w:shd w:fill="FFFFFF" w:val="clear"/>
          <w:lang w:val="en-US"/>
        </w:rPr>
        <w:t xml:space="preserve">Karasova T. A., </w:t>
      </w:r>
      <w:r>
        <w:rPr>
          <w:rFonts w:cs="Garamond" w:ascii="Garamond" w:hAnsi="Garamond"/>
          <w:iCs/>
          <w:sz w:val="22"/>
          <w:szCs w:val="22"/>
          <w:lang w:val="en-US"/>
        </w:rPr>
        <w:t xml:space="preserve">Fedorchenko A. V. The </w:t>
      </w:r>
      <w:r>
        <w:rPr>
          <w:rFonts w:cs="Garamond" w:ascii="Garamond" w:hAnsi="Garamond"/>
          <w:i/>
          <w:sz w:val="22"/>
          <w:szCs w:val="22"/>
          <w:lang w:val="en-US"/>
        </w:rPr>
        <w:t>State of Israel</w:t>
      </w:r>
      <w:r>
        <w:rPr>
          <w:rFonts w:cs="Garamond" w:ascii="Garamond" w:hAnsi="Garamond"/>
          <w:iCs/>
          <w:sz w:val="22"/>
          <w:szCs w:val="22"/>
          <w:lang w:val="en-US"/>
        </w:rPr>
        <w:t>. Moscow</w:t>
      </w:r>
      <w:r>
        <w:rPr>
          <w:rFonts w:cs="Garamond" w:ascii="Garamond" w:hAnsi="Garamond"/>
          <w:iCs/>
          <w:sz w:val="22"/>
          <w:szCs w:val="22"/>
        </w:rPr>
        <w:t>, 2005 (</w:t>
      </w:r>
      <w:r>
        <w:rPr>
          <w:rFonts w:cs="Garamond" w:ascii="Garamond" w:hAnsi="Garamond"/>
          <w:iCs/>
          <w:sz w:val="22"/>
          <w:szCs w:val="22"/>
          <w:lang w:val="en-US"/>
        </w:rPr>
        <w:t>in</w:t>
      </w:r>
      <w:r>
        <w:rPr>
          <w:rFonts w:cs="Garamond" w:ascii="Garamond" w:hAnsi="Garamond"/>
          <w:iCs/>
          <w:sz w:val="22"/>
          <w:szCs w:val="22"/>
        </w:rPr>
        <w:t> </w:t>
      </w:r>
      <w:r>
        <w:rPr>
          <w:rFonts w:cs="Garamond" w:ascii="Garamond" w:hAnsi="Garamond"/>
          <w:iCs/>
          <w:sz w:val="22"/>
          <w:szCs w:val="22"/>
          <w:lang w:val="en-US"/>
        </w:rPr>
        <w:t>Russian</w:t>
      </w:r>
      <w:r>
        <w:rPr>
          <w:rFonts w:cs="Garamond" w:ascii="Garamond" w:hAnsi="Garamond"/>
          <w:iCs/>
          <w:sz w:val="22"/>
          <w:szCs w:val="22"/>
        </w:rPr>
        <w:t>)</w:t>
      </w:r>
      <w:r>
        <w:rPr>
          <w:rFonts w:cs="Garamond" w:ascii="Garamond" w:hAnsi="Garamond"/>
          <w:sz w:val="22"/>
          <w:szCs w:val="22"/>
          <w:shd w:fill="FFFFFF" w:val="clear"/>
        </w:rPr>
        <w:t>].</w:t>
      </w:r>
    </w:p>
    <w:p>
      <w:pPr>
        <w:pStyle w:val="Normal"/>
        <w:ind w:start="720" w:end="-31" w:hanging="720"/>
        <w:jc w:val="both"/>
        <w:rPr/>
      </w:pPr>
      <w:r>
        <w:rPr>
          <w:rFonts w:cs="Garamond" w:ascii="Garamond" w:hAnsi="Garamond"/>
          <w:sz w:val="22"/>
          <w:szCs w:val="22"/>
          <w:shd w:fill="FFFFFF" w:val="clear"/>
          <w:lang w:bidi="he-IL"/>
        </w:rPr>
        <w:t xml:space="preserve">Карасова Т. А. (ред.). </w:t>
      </w:r>
      <w:r>
        <w:rPr>
          <w:rFonts w:cs="Garamond" w:ascii="Garamond" w:hAnsi="Garamond"/>
          <w:bCs/>
          <w:i/>
          <w:iCs/>
          <w:sz w:val="22"/>
          <w:szCs w:val="22"/>
        </w:rPr>
        <w:t>Государство Израиль: политика, экономика и международные отношения.</w:t>
      </w:r>
      <w:r>
        <w:rPr>
          <w:rFonts w:cs="Garamond" w:ascii="Garamond" w:hAnsi="Garamond"/>
          <w:bCs/>
          <w:sz w:val="22"/>
          <w:szCs w:val="22"/>
        </w:rPr>
        <w:t xml:space="preserve"> Сборник</w:t>
      </w:r>
      <w:r>
        <w:rPr>
          <w:rFonts w:cs="Garamond" w:ascii="Garamond" w:hAnsi="Garamond"/>
          <w:bCs/>
          <w:sz w:val="22"/>
          <w:szCs w:val="22"/>
          <w:lang w:val="en-US"/>
        </w:rPr>
        <w:t xml:space="preserve"> </w:t>
      </w:r>
      <w:r>
        <w:rPr>
          <w:rFonts w:cs="Garamond" w:ascii="Garamond" w:hAnsi="Garamond"/>
          <w:bCs/>
          <w:sz w:val="22"/>
          <w:szCs w:val="22"/>
        </w:rPr>
        <w:t>научных</w:t>
      </w:r>
      <w:r>
        <w:rPr>
          <w:rFonts w:cs="Garamond" w:ascii="Garamond" w:hAnsi="Garamond"/>
          <w:bCs/>
          <w:sz w:val="22"/>
          <w:szCs w:val="22"/>
          <w:lang w:val="en-US"/>
        </w:rPr>
        <w:t xml:space="preserve"> </w:t>
      </w:r>
      <w:r>
        <w:rPr>
          <w:rFonts w:cs="Garamond" w:ascii="Garamond" w:hAnsi="Garamond"/>
          <w:bCs/>
          <w:sz w:val="22"/>
          <w:szCs w:val="22"/>
        </w:rPr>
        <w:t>статей</w:t>
      </w:r>
      <w:r>
        <w:rPr>
          <w:rFonts w:cs="Garamond" w:ascii="Garamond" w:hAnsi="Garamond"/>
          <w:bCs/>
          <w:sz w:val="22"/>
          <w:szCs w:val="22"/>
          <w:lang w:val="en-US"/>
        </w:rPr>
        <w:t xml:space="preserve">. </w:t>
      </w:r>
      <w:r>
        <w:rPr>
          <w:rFonts w:cs="Garamond" w:ascii="Garamond" w:hAnsi="Garamond"/>
          <w:bCs/>
          <w:sz w:val="22"/>
          <w:szCs w:val="22"/>
        </w:rPr>
        <w:t>М</w:t>
      </w:r>
      <w:r>
        <w:rPr>
          <w:rFonts w:cs="Garamond" w:ascii="Garamond" w:hAnsi="Garamond"/>
          <w:bCs/>
          <w:sz w:val="22"/>
          <w:szCs w:val="22"/>
          <w:lang w:val="en-US"/>
        </w:rPr>
        <w:t xml:space="preserve">., 2016. </w:t>
      </w:r>
      <w:r>
        <w:rPr>
          <w:rFonts w:cs="Garamond" w:ascii="Garamond" w:hAnsi="Garamond"/>
          <w:sz w:val="22"/>
          <w:szCs w:val="22"/>
          <w:shd w:fill="FFFFFF" w:val="clear"/>
          <w:lang w:val="en-US"/>
        </w:rPr>
        <w:t>[Karasova T. A. (ed</w:t>
      </w:r>
      <w:r>
        <w:rPr>
          <w:rFonts w:cs="Garamond" w:ascii="Garamond" w:hAnsi="Garamond"/>
          <w:sz w:val="22"/>
          <w:szCs w:val="22"/>
          <w:shd w:fill="FFFFFF" w:val="clear"/>
        </w:rPr>
        <w:t>.</w:t>
      </w:r>
      <w:r>
        <w:rPr>
          <w:rFonts w:cs="Garamond" w:ascii="Garamond" w:hAnsi="Garamond"/>
          <w:sz w:val="22"/>
          <w:szCs w:val="22"/>
          <w:shd w:fill="FFFFFF" w:val="clear"/>
          <w:lang w:val="en-US"/>
        </w:rPr>
        <w:t xml:space="preserve">). </w:t>
      </w:r>
      <w:r>
        <w:rPr>
          <w:rFonts w:cs="Garamond" w:ascii="Garamond" w:hAnsi="Garamond"/>
          <w:i/>
          <w:iCs/>
          <w:sz w:val="22"/>
          <w:szCs w:val="22"/>
          <w:lang w:val="en-US"/>
        </w:rPr>
        <w:t>State of Israel: Politics, Economics and International Relations</w:t>
      </w:r>
      <w:r>
        <w:rPr>
          <w:rFonts w:cs="Garamond" w:ascii="Garamond" w:hAnsi="Garamond"/>
          <w:sz w:val="22"/>
          <w:szCs w:val="22"/>
          <w:lang w:val="en-US"/>
        </w:rPr>
        <w:t>. Collection of Articles. Moscow, 2016 (in Russian)].</w:t>
      </w:r>
    </w:p>
    <w:p>
      <w:pPr>
        <w:pStyle w:val="Style29"/>
        <w:ind w:start="720" w:end="-31" w:hanging="720"/>
        <w:jc w:val="both"/>
        <w:rPr>
          <w:rFonts w:ascii="Garamond" w:hAnsi="Garamond" w:cs="Garamond"/>
          <w:sz w:val="22"/>
          <w:szCs w:val="22"/>
          <w:shd w:fill="FFFFFF" w:val="clear"/>
        </w:rPr>
      </w:pPr>
      <w:r>
        <w:rPr>
          <w:rFonts w:cs="Garamond" w:ascii="Garamond" w:hAnsi="Garamond"/>
          <w:sz w:val="22"/>
          <w:szCs w:val="22"/>
          <w:shd w:fill="FFFFFF" w:val="clear"/>
          <w:lang w:bidi="he-IL"/>
        </w:rPr>
        <w:t>Карасова</w:t>
      </w:r>
      <w:r>
        <w:rPr>
          <w:rFonts w:cs="Garamond" w:ascii="Garamond" w:hAnsi="Garamond"/>
          <w:sz w:val="22"/>
          <w:szCs w:val="22"/>
          <w:shd w:fill="FFFFFF" w:val="clear"/>
          <w:lang w:val="en-US" w:bidi="he-IL"/>
        </w:rPr>
        <w:t xml:space="preserve"> </w:t>
      </w:r>
      <w:r>
        <w:rPr>
          <w:rFonts w:cs="Garamond" w:ascii="Garamond" w:hAnsi="Garamond"/>
          <w:sz w:val="22"/>
          <w:szCs w:val="22"/>
          <w:shd w:fill="FFFFFF" w:val="clear"/>
          <w:lang w:bidi="he-IL"/>
        </w:rPr>
        <w:t>Т</w:t>
      </w:r>
      <w:r>
        <w:rPr>
          <w:rFonts w:cs="Garamond" w:ascii="Garamond" w:hAnsi="Garamond"/>
          <w:sz w:val="22"/>
          <w:szCs w:val="22"/>
          <w:shd w:fill="FFFFFF" w:val="clear"/>
          <w:lang w:val="en-US" w:bidi="he-IL"/>
        </w:rPr>
        <w:t>. </w:t>
      </w:r>
      <w:r>
        <w:rPr>
          <w:rFonts w:cs="Garamond" w:ascii="Garamond" w:hAnsi="Garamond"/>
          <w:sz w:val="22"/>
          <w:szCs w:val="22"/>
          <w:shd w:fill="FFFFFF" w:val="clear"/>
          <w:lang w:bidi="he-IL"/>
        </w:rPr>
        <w:t>А</w:t>
      </w:r>
      <w:r>
        <w:rPr>
          <w:rFonts w:cs="Garamond" w:ascii="Garamond" w:hAnsi="Garamond"/>
          <w:sz w:val="22"/>
          <w:szCs w:val="22"/>
          <w:shd w:fill="FFFFFF" w:val="clear"/>
          <w:lang w:val="en-US" w:bidi="he-IL"/>
        </w:rPr>
        <w:t>. (</w:t>
      </w:r>
      <w:r>
        <w:rPr>
          <w:rFonts w:cs="Garamond" w:ascii="Garamond" w:hAnsi="Garamond"/>
          <w:sz w:val="22"/>
          <w:szCs w:val="22"/>
          <w:shd w:fill="FFFFFF" w:val="clear"/>
          <w:lang w:bidi="he-IL"/>
        </w:rPr>
        <w:t>ред</w:t>
      </w:r>
      <w:r>
        <w:rPr>
          <w:rFonts w:cs="Garamond" w:ascii="Garamond" w:hAnsi="Garamond"/>
          <w:sz w:val="22"/>
          <w:szCs w:val="22"/>
          <w:shd w:fill="FFFFFF" w:val="clear"/>
          <w:lang w:val="en-US" w:bidi="he-IL"/>
        </w:rPr>
        <w:t xml:space="preserve">.). </w:t>
      </w:r>
      <w:r>
        <w:rPr>
          <w:rFonts w:cs="Garamond" w:ascii="Garamond" w:hAnsi="Garamond"/>
          <w:i/>
          <w:iCs/>
          <w:sz w:val="22"/>
          <w:szCs w:val="22"/>
          <w:shd w:fill="FFFFFF" w:val="clear"/>
        </w:rPr>
        <w:t>Государство Израиль: политика, экономика, общество</w:t>
      </w:r>
      <w:r>
        <w:rPr>
          <w:rFonts w:cs="Garamond" w:ascii="Garamond" w:hAnsi="Garamond"/>
          <w:sz w:val="22"/>
          <w:szCs w:val="22"/>
          <w:shd w:fill="FFFFFF" w:val="clear"/>
        </w:rPr>
        <w:t>. М</w:t>
      </w:r>
      <w:r>
        <w:rPr>
          <w:rFonts w:cs="Garamond" w:ascii="Garamond" w:hAnsi="Garamond"/>
          <w:sz w:val="22"/>
          <w:szCs w:val="22"/>
          <w:shd w:fill="FFFFFF" w:val="clear"/>
          <w:lang w:val="en-US"/>
        </w:rPr>
        <w:t>., 2006 [Karasova T. A. (ed</w:t>
      </w:r>
      <w:r>
        <w:rPr>
          <w:rFonts w:cs="Garamond" w:ascii="Garamond" w:hAnsi="Garamond"/>
          <w:sz w:val="22"/>
          <w:szCs w:val="22"/>
          <w:shd w:fill="FFFFFF" w:val="clear"/>
        </w:rPr>
        <w:t>.</w:t>
      </w:r>
      <w:r>
        <w:rPr>
          <w:rFonts w:cs="Garamond" w:ascii="Garamond" w:hAnsi="Garamond"/>
          <w:sz w:val="22"/>
          <w:szCs w:val="22"/>
          <w:shd w:fill="FFFFFF" w:val="clear"/>
          <w:lang w:val="en-US"/>
        </w:rPr>
        <w:t xml:space="preserve">). </w:t>
      </w:r>
      <w:r>
        <w:rPr>
          <w:rFonts w:cs="Garamond" w:ascii="Garamond" w:hAnsi="Garamond"/>
          <w:i/>
          <w:iCs/>
          <w:sz w:val="22"/>
          <w:szCs w:val="22"/>
          <w:lang w:val="en-US"/>
        </w:rPr>
        <w:t>The State of Israel: Politics, Economics, Society</w:t>
      </w:r>
      <w:r>
        <w:rPr>
          <w:rFonts w:cs="Garamond" w:ascii="Garamond" w:hAnsi="Garamond"/>
          <w:sz w:val="22"/>
          <w:szCs w:val="22"/>
          <w:lang w:val="en-US"/>
        </w:rPr>
        <w:t>. Moscow</w:t>
      </w:r>
      <w:r>
        <w:rPr>
          <w:rFonts w:cs="Garamond" w:ascii="Garamond" w:hAnsi="Garamond"/>
          <w:sz w:val="22"/>
          <w:szCs w:val="22"/>
        </w:rPr>
        <w:t>, 2006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9"/>
        <w:ind w:start="720" w:end="-31" w:hanging="720"/>
        <w:jc w:val="both"/>
        <w:rPr>
          <w:rFonts w:ascii="Garamond" w:hAnsi="Garamond" w:cs="Garamond"/>
          <w:sz w:val="22"/>
          <w:szCs w:val="22"/>
          <w:shd w:fill="FFFFFF" w:val="clear"/>
        </w:rPr>
      </w:pPr>
      <w:r>
        <w:rPr>
          <w:rFonts w:cs="Garamond" w:ascii="Garamond" w:hAnsi="Garamond"/>
          <w:sz w:val="22"/>
          <w:szCs w:val="22"/>
          <w:shd w:fill="FFFFFF" w:val="clear"/>
          <w:lang w:bidi="he-IL"/>
        </w:rPr>
        <w:t>Карасова Т.</w:t>
      </w:r>
      <w:r>
        <w:rPr>
          <w:rFonts w:cs="Garamond" w:ascii="Garamond" w:hAnsi="Garamond"/>
          <w:sz w:val="22"/>
          <w:szCs w:val="22"/>
          <w:shd w:fill="FFFFFF" w:val="clear"/>
          <w:lang w:val="en-US" w:bidi="he-IL"/>
        </w:rPr>
        <w:t> </w:t>
      </w:r>
      <w:r>
        <w:rPr>
          <w:rFonts w:cs="Garamond" w:ascii="Garamond" w:hAnsi="Garamond"/>
          <w:sz w:val="22"/>
          <w:szCs w:val="22"/>
          <w:shd w:fill="FFFFFF" w:val="clear"/>
          <w:lang w:bidi="he-IL"/>
        </w:rPr>
        <w:t xml:space="preserve">А. (ред.). </w:t>
      </w:r>
      <w:r>
        <w:rPr>
          <w:rFonts w:cs="Garamond" w:ascii="Garamond" w:hAnsi="Garamond"/>
          <w:i/>
          <w:iCs/>
          <w:sz w:val="22"/>
          <w:szCs w:val="22"/>
          <w:shd w:fill="FFFFFF" w:val="clear"/>
        </w:rPr>
        <w:t>Израиль в современном мире</w:t>
      </w:r>
      <w:r>
        <w:rPr>
          <w:rFonts w:cs="Garamond" w:ascii="Garamond" w:hAnsi="Garamond"/>
          <w:sz w:val="22"/>
          <w:szCs w:val="22"/>
          <w:shd w:fill="FFFFFF" w:val="clear"/>
        </w:rPr>
        <w:t xml:space="preserve">. </w:t>
      </w:r>
      <w:r>
        <w:rPr>
          <w:rFonts w:cs="Garamond" w:ascii="Garamond" w:hAnsi="Garamond"/>
          <w:sz w:val="22"/>
          <w:szCs w:val="22"/>
          <w:shd w:fill="FFFFFF" w:val="clear"/>
          <w:lang w:val="en-US"/>
        </w:rPr>
        <w:t>M, 2009 [Karasova T. A. (ed</w:t>
      </w:r>
      <w:r>
        <w:rPr>
          <w:rFonts w:cs="Garamond" w:ascii="Garamond" w:hAnsi="Garamond"/>
          <w:sz w:val="22"/>
          <w:szCs w:val="22"/>
          <w:shd w:fill="FFFFFF" w:val="clear"/>
        </w:rPr>
        <w:t>.</w:t>
      </w:r>
      <w:r>
        <w:rPr>
          <w:rFonts w:cs="Garamond" w:ascii="Garamond" w:hAnsi="Garamond"/>
          <w:sz w:val="22"/>
          <w:szCs w:val="22"/>
          <w:shd w:fill="FFFFFF" w:val="clear"/>
          <w:lang w:val="en-US"/>
        </w:rPr>
        <w:t xml:space="preserve">). </w:t>
      </w:r>
      <w:r>
        <w:rPr>
          <w:rFonts w:cs="Garamond" w:ascii="Garamond" w:hAnsi="Garamond"/>
          <w:i/>
          <w:iCs/>
          <w:sz w:val="22"/>
          <w:szCs w:val="22"/>
          <w:lang w:val="en-US"/>
        </w:rPr>
        <w:t>Israel in the Modern World</w:t>
      </w:r>
      <w:r>
        <w:rPr>
          <w:rFonts w:cs="Garamond" w:ascii="Garamond" w:hAnsi="Garamond"/>
          <w:sz w:val="22"/>
          <w:szCs w:val="22"/>
          <w:lang w:val="en-US"/>
        </w:rPr>
        <w:t>. Moscow</w:t>
      </w:r>
      <w:r>
        <w:rPr>
          <w:rFonts w:cs="Garamond" w:ascii="Garamond" w:hAnsi="Garamond"/>
          <w:sz w:val="22"/>
          <w:szCs w:val="22"/>
        </w:rPr>
        <w:t>, 2009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shd w:fill="FFFFFF" w:val="clear"/>
          <w:lang w:bidi="he-IL"/>
        </w:rPr>
        <w:t>Карасова Т.</w:t>
      </w:r>
      <w:r>
        <w:rPr>
          <w:rFonts w:cs="Garamond" w:ascii="Garamond" w:hAnsi="Garamond"/>
          <w:sz w:val="22"/>
          <w:szCs w:val="22"/>
          <w:shd w:fill="FFFFFF" w:val="clear"/>
          <w:lang w:val="en-US" w:bidi="he-IL"/>
        </w:rPr>
        <w:t> </w:t>
      </w:r>
      <w:r>
        <w:rPr>
          <w:rFonts w:cs="Garamond" w:ascii="Garamond" w:hAnsi="Garamond"/>
          <w:sz w:val="22"/>
          <w:szCs w:val="22"/>
          <w:shd w:fill="FFFFFF" w:val="clear"/>
          <w:lang w:bidi="he-IL"/>
        </w:rPr>
        <w:t xml:space="preserve">А. (ред.). </w:t>
      </w:r>
      <w:r>
        <w:rPr>
          <w:rFonts w:cs="Garamond" w:ascii="Garamond" w:hAnsi="Garamond"/>
          <w:i/>
          <w:iCs/>
          <w:sz w:val="22"/>
          <w:szCs w:val="22"/>
        </w:rPr>
        <w:t>Российско-израильские отношения: история и современность.</w:t>
      </w:r>
      <w:r>
        <w:rPr>
          <w:rFonts w:cs="Garamond" w:ascii="Garamond" w:hAnsi="Garamond"/>
          <w:sz w:val="22"/>
          <w:szCs w:val="22"/>
        </w:rPr>
        <w:t xml:space="preserve"> Сборник</w:t>
      </w:r>
      <w:r>
        <w:rPr>
          <w:rFonts w:cs="Garamond" w:ascii="Garamond" w:hAnsi="Garamond"/>
          <w:sz w:val="22"/>
          <w:szCs w:val="22"/>
          <w:lang w:val="en-US"/>
        </w:rPr>
        <w:t xml:space="preserve"> </w:t>
      </w:r>
      <w:r>
        <w:rPr>
          <w:rFonts w:cs="Garamond" w:ascii="Garamond" w:hAnsi="Garamond"/>
          <w:sz w:val="22"/>
          <w:szCs w:val="22"/>
        </w:rPr>
        <w:t>статей</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2012 </w:t>
      </w:r>
      <w:r>
        <w:rPr>
          <w:rFonts w:cs="Garamond" w:ascii="Garamond" w:hAnsi="Garamond"/>
          <w:sz w:val="22"/>
          <w:szCs w:val="22"/>
          <w:shd w:fill="FFFFFF" w:val="clear"/>
          <w:lang w:val="en-US"/>
        </w:rPr>
        <w:t>[Karasova T. A. (ed</w:t>
      </w:r>
      <w:r>
        <w:rPr>
          <w:rFonts w:cs="Garamond" w:ascii="Garamond" w:hAnsi="Garamond"/>
          <w:sz w:val="22"/>
          <w:szCs w:val="22"/>
          <w:shd w:fill="FFFFFF" w:val="clear"/>
        </w:rPr>
        <w:t>.</w:t>
      </w:r>
      <w:r>
        <w:rPr>
          <w:rFonts w:cs="Garamond" w:ascii="Garamond" w:hAnsi="Garamond"/>
          <w:sz w:val="22"/>
          <w:szCs w:val="22"/>
          <w:shd w:fill="FFFFFF" w:val="clear"/>
          <w:lang w:val="en-US"/>
        </w:rPr>
        <w:t xml:space="preserve">). </w:t>
      </w:r>
      <w:r>
        <w:rPr>
          <w:rFonts w:cs="Garamond" w:ascii="Garamond" w:hAnsi="Garamond"/>
          <w:i/>
          <w:iCs/>
          <w:sz w:val="22"/>
          <w:szCs w:val="22"/>
          <w:lang w:val="en-US"/>
        </w:rPr>
        <w:t>Russian-Israeli Relations: History and Modernity</w:t>
      </w:r>
      <w:r>
        <w:rPr>
          <w:rFonts w:cs="Garamond" w:ascii="Garamond" w:hAnsi="Garamond"/>
          <w:sz w:val="22"/>
          <w:szCs w:val="22"/>
          <w:lang w:val="en-US"/>
        </w:rPr>
        <w:t>. Collected Articles. Moscow, 2012 (in Russian)].</w:t>
      </w:r>
    </w:p>
    <w:p>
      <w:pPr>
        <w:pStyle w:val="Normal"/>
        <w:ind w:start="720" w:end="-31" w:hanging="720"/>
        <w:jc w:val="both"/>
        <w:rPr>
          <w:rFonts w:ascii="Garamond" w:hAnsi="Garamond" w:cs="Garamond"/>
          <w:sz w:val="22"/>
          <w:szCs w:val="22"/>
          <w:lang w:val="en-US"/>
        </w:rPr>
      </w:pPr>
      <w:r>
        <w:rPr>
          <w:rFonts w:cs="Garamond" w:ascii="Garamond" w:hAnsi="Garamond"/>
          <w:iCs/>
          <w:sz w:val="22"/>
          <w:szCs w:val="22"/>
        </w:rPr>
        <w:t>Карасова Т. А.</w:t>
      </w:r>
      <w:r>
        <w:rPr>
          <w:rFonts w:cs="Garamond" w:ascii="Garamond" w:hAnsi="Garamond"/>
          <w:i/>
          <w:sz w:val="22"/>
          <w:szCs w:val="22"/>
        </w:rPr>
        <w:t xml:space="preserve"> Политическая история Израиля. </w:t>
      </w:r>
      <w:r>
        <w:rPr>
          <w:rFonts w:cs="Garamond" w:ascii="Garamond" w:hAnsi="Garamond"/>
          <w:i/>
          <w:iCs/>
          <w:sz w:val="22"/>
          <w:szCs w:val="22"/>
        </w:rPr>
        <w:t>Ликуд</w:t>
      </w:r>
      <w:r>
        <w:rPr>
          <w:rFonts w:cs="Garamond" w:ascii="Garamond" w:hAnsi="Garamond"/>
          <w:i/>
          <w:iCs/>
          <w:sz w:val="22"/>
          <w:szCs w:val="22"/>
          <w:lang w:val="en-US"/>
        </w:rPr>
        <w:t xml:space="preserve">: </w:t>
      </w:r>
      <w:r>
        <w:rPr>
          <w:rFonts w:cs="Garamond" w:ascii="Garamond" w:hAnsi="Garamond"/>
          <w:i/>
          <w:iCs/>
          <w:sz w:val="22"/>
          <w:szCs w:val="22"/>
        </w:rPr>
        <w:t>прошлое</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настоящее</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2009 [Karasova T. A. </w:t>
      </w:r>
      <w:r>
        <w:rPr>
          <w:rFonts w:cs="Garamond" w:ascii="Garamond" w:hAnsi="Garamond"/>
          <w:i/>
          <w:iCs/>
          <w:sz w:val="22"/>
          <w:szCs w:val="22"/>
          <w:lang w:val="en-US"/>
        </w:rPr>
        <w:t>Political History of Israel. Likud: The Past and the Present</w:t>
      </w:r>
      <w:r>
        <w:rPr>
          <w:rFonts w:cs="Garamond" w:ascii="Garamond" w:hAnsi="Garamond"/>
          <w:sz w:val="22"/>
          <w:szCs w:val="22"/>
          <w:lang w:val="en-US"/>
        </w:rPr>
        <w:t xml:space="preserve">. Moscow, 2009 </w:t>
      </w:r>
      <w:r>
        <w:rPr>
          <w:rFonts w:cs="Garamond" w:ascii="Garamond" w:hAnsi="Garamond"/>
          <w:iCs/>
          <w:sz w:val="22"/>
          <w:szCs w:val="22"/>
          <w:lang w:val="en-US"/>
        </w:rPr>
        <w:t>(in Russian)].</w:t>
      </w:r>
    </w:p>
    <w:p>
      <w:pPr>
        <w:pStyle w:val="Style29"/>
        <w:ind w:start="720" w:end="-31" w:hanging="720"/>
        <w:jc w:val="both"/>
        <w:rPr/>
      </w:pPr>
      <w:r>
        <w:rPr>
          <w:rFonts w:cs="Garamond" w:ascii="Garamond" w:hAnsi="Garamond"/>
          <w:sz w:val="22"/>
          <w:szCs w:val="22"/>
        </w:rPr>
        <w:t>Карасова Т.</w:t>
      </w:r>
      <w:r>
        <w:rPr>
          <w:rFonts w:cs="Garamond" w:ascii="Garamond" w:hAnsi="Garamond"/>
          <w:sz w:val="22"/>
          <w:szCs w:val="22"/>
          <w:lang w:val="en-US"/>
        </w:rPr>
        <w:t> </w:t>
      </w:r>
      <w:r>
        <w:rPr>
          <w:rFonts w:cs="Garamond" w:ascii="Garamond" w:hAnsi="Garamond"/>
          <w:sz w:val="22"/>
          <w:szCs w:val="22"/>
        </w:rPr>
        <w:t>А., Федорченко А.</w:t>
      </w:r>
      <w:r>
        <w:rPr>
          <w:rFonts w:cs="Garamond" w:ascii="Garamond" w:hAnsi="Garamond"/>
          <w:sz w:val="22"/>
          <w:szCs w:val="22"/>
          <w:lang w:val="en-US"/>
        </w:rPr>
        <w:t> </w:t>
      </w:r>
      <w:r>
        <w:rPr>
          <w:rFonts w:cs="Garamond" w:ascii="Garamond" w:hAnsi="Garamond"/>
          <w:sz w:val="22"/>
          <w:szCs w:val="22"/>
        </w:rPr>
        <w:t>В., Крылов А.</w:t>
      </w:r>
      <w:r>
        <w:rPr>
          <w:rFonts w:cs="Garamond" w:ascii="Garamond" w:hAnsi="Garamond"/>
          <w:sz w:val="22"/>
          <w:szCs w:val="22"/>
          <w:lang w:val="en-US"/>
        </w:rPr>
        <w:t> </w:t>
      </w:r>
      <w:r>
        <w:rPr>
          <w:rFonts w:cs="Garamond" w:ascii="Garamond" w:hAnsi="Garamond"/>
          <w:sz w:val="22"/>
          <w:szCs w:val="22"/>
        </w:rPr>
        <w:t>В. (</w:t>
      </w:r>
      <w:r>
        <w:rPr>
          <w:rFonts w:cs="Garamond" w:ascii="Garamond" w:hAnsi="Garamond"/>
          <w:sz w:val="22"/>
          <w:szCs w:val="22"/>
          <w:lang w:bidi="he-IL"/>
        </w:rPr>
        <w:t>ред.)</w:t>
      </w:r>
      <w:r>
        <w:rPr>
          <w:rFonts w:cs="Garamond" w:ascii="Garamond" w:hAnsi="Garamond"/>
          <w:sz w:val="22"/>
          <w:szCs w:val="22"/>
        </w:rPr>
        <w:t xml:space="preserve">. </w:t>
      </w:r>
      <w:r>
        <w:rPr>
          <w:rFonts w:cs="Garamond" w:ascii="Garamond" w:hAnsi="Garamond"/>
          <w:i/>
          <w:iCs/>
          <w:sz w:val="22"/>
          <w:szCs w:val="22"/>
        </w:rPr>
        <w:t>Государство Израиль: путь длиною в 70 лет.</w:t>
      </w:r>
      <w:r>
        <w:rPr>
          <w:rFonts w:cs="Garamond" w:ascii="Garamond" w:hAnsi="Garamond"/>
          <w:sz w:val="22"/>
          <w:szCs w:val="22"/>
        </w:rPr>
        <w:t xml:space="preserve"> М</w:t>
      </w:r>
      <w:r>
        <w:rPr>
          <w:rFonts w:cs="Garamond" w:ascii="Garamond" w:hAnsi="Garamond"/>
          <w:sz w:val="22"/>
          <w:szCs w:val="22"/>
          <w:lang w:val="en-US"/>
        </w:rPr>
        <w:t xml:space="preserve">., 2019 [Karasova T. A., Fedorchenko A. V., Krylov A. V. (eds.). </w:t>
      </w:r>
      <w:r>
        <w:rPr>
          <w:rFonts w:cs="Garamond" w:ascii="Garamond" w:hAnsi="Garamond"/>
          <w:i/>
          <w:iCs/>
          <w:sz w:val="22"/>
          <w:szCs w:val="22"/>
          <w:lang w:val="en-US"/>
        </w:rPr>
        <w:t>The State of Israel: a 70-Year Journey.</w:t>
      </w:r>
      <w:r>
        <w:rPr>
          <w:rFonts w:cs="Garamond" w:ascii="Garamond" w:hAnsi="Garamond"/>
          <w:sz w:val="22"/>
          <w:szCs w:val="22"/>
          <w:lang w:val="en-US"/>
        </w:rPr>
        <w:t xml:space="preserve"> Moscow, 2019 (in Russian)]. </w:t>
      </w:r>
    </w:p>
    <w:p>
      <w:pPr>
        <w:pStyle w:val="Normal"/>
        <w:ind w:start="720" w:end="-31" w:hanging="720"/>
        <w:jc w:val="both"/>
        <w:rPr>
          <w:rFonts w:ascii="Garamond" w:hAnsi="Garamond" w:cs="Garamond"/>
          <w:sz w:val="22"/>
          <w:szCs w:val="22"/>
          <w:lang w:val="en-US"/>
        </w:rPr>
      </w:pPr>
      <w:r>
        <w:rPr>
          <w:rFonts w:cs="Garamond" w:ascii="Garamond" w:hAnsi="Garamond"/>
          <w:iCs/>
          <w:sz w:val="22"/>
          <w:szCs w:val="22"/>
        </w:rPr>
        <w:t>Карасова</w:t>
      </w:r>
      <w:r>
        <w:rPr>
          <w:rFonts w:cs="Garamond" w:ascii="Garamond" w:hAnsi="Garamond"/>
          <w:iCs/>
          <w:sz w:val="22"/>
          <w:szCs w:val="22"/>
          <w:lang w:val="en-US"/>
        </w:rPr>
        <w:t> </w:t>
      </w:r>
      <w:r>
        <w:rPr>
          <w:rFonts w:cs="Garamond" w:ascii="Garamond" w:hAnsi="Garamond"/>
          <w:iCs/>
          <w:sz w:val="22"/>
          <w:szCs w:val="22"/>
        </w:rPr>
        <w:t>Т.</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
          <w:sz w:val="22"/>
          <w:szCs w:val="22"/>
        </w:rPr>
        <w:t xml:space="preserve"> </w:t>
      </w:r>
      <w:r>
        <w:rPr>
          <w:rFonts w:cs="Garamond" w:ascii="Garamond" w:hAnsi="Garamond"/>
          <w:i/>
          <w:iCs/>
          <w:sz w:val="22"/>
          <w:szCs w:val="22"/>
        </w:rPr>
        <w:t>Израиль и США. Основные этапы становления стратегического сотрудничества 1948–2014</w:t>
      </w:r>
      <w:r>
        <w:rPr>
          <w:rFonts w:cs="Garamond" w:ascii="Garamond" w:hAnsi="Garamond"/>
          <w:sz w:val="22"/>
          <w:szCs w:val="22"/>
        </w:rPr>
        <w:t>. Институт востоковедения РАН, М., 2015. [</w:t>
      </w:r>
      <w:r>
        <w:rPr>
          <w:rFonts w:cs="Garamond" w:ascii="Garamond" w:hAnsi="Garamond"/>
          <w:sz w:val="22"/>
          <w:szCs w:val="22"/>
          <w:lang w:val="en-US"/>
        </w:rPr>
        <w:t>Karasova T</w:t>
      </w:r>
      <w:r>
        <w:rPr>
          <w:rFonts w:cs="Garamond" w:ascii="Garamond" w:hAnsi="Garamond"/>
          <w:sz w:val="22"/>
          <w:szCs w:val="22"/>
        </w:rPr>
        <w:t>.</w:t>
      </w:r>
      <w:r>
        <w:rPr>
          <w:rFonts w:cs="Garamond" w:ascii="Garamond" w:hAnsi="Garamond"/>
          <w:sz w:val="22"/>
          <w:szCs w:val="22"/>
          <w:lang w:val="en-US"/>
        </w:rPr>
        <w:t> A</w:t>
      </w:r>
      <w:r>
        <w:rPr>
          <w:rFonts w:cs="Garamond" w:ascii="Garamond" w:hAnsi="Garamond"/>
          <w:sz w:val="22"/>
          <w:szCs w:val="22"/>
        </w:rPr>
        <w:t xml:space="preserve">. </w:t>
      </w:r>
      <w:r>
        <w:rPr>
          <w:rFonts w:cs="Garamond" w:ascii="Garamond" w:hAnsi="Garamond"/>
          <w:i/>
          <w:iCs/>
          <w:sz w:val="22"/>
          <w:szCs w:val="22"/>
          <w:lang w:val="en-US"/>
        </w:rPr>
        <w:t>Israel</w:t>
      </w:r>
      <w:r>
        <w:rPr>
          <w:rFonts w:cs="Garamond" w:ascii="Garamond" w:hAnsi="Garamond"/>
          <w:i/>
          <w:iCs/>
          <w:sz w:val="22"/>
          <w:szCs w:val="22"/>
        </w:rPr>
        <w:t xml:space="preserve"> </w:t>
      </w:r>
      <w:r>
        <w:rPr>
          <w:rFonts w:cs="Garamond" w:ascii="Garamond" w:hAnsi="Garamond"/>
          <w:i/>
          <w:iCs/>
          <w:sz w:val="22"/>
          <w:szCs w:val="22"/>
          <w:lang w:val="en-US"/>
        </w:rPr>
        <w:t>and</w:t>
      </w:r>
      <w:r>
        <w:rPr>
          <w:rFonts w:cs="Garamond" w:ascii="Garamond" w:hAnsi="Garamond"/>
          <w:i/>
          <w:iCs/>
          <w:sz w:val="22"/>
          <w:szCs w:val="22"/>
        </w:rPr>
        <w:t xml:space="preserve"> </w:t>
      </w:r>
      <w:r>
        <w:rPr>
          <w:rFonts w:cs="Garamond" w:ascii="Garamond" w:hAnsi="Garamond"/>
          <w:i/>
          <w:iCs/>
          <w:sz w:val="22"/>
          <w:szCs w:val="22"/>
          <w:lang w:val="en-US"/>
        </w:rPr>
        <w:t>the</w:t>
      </w:r>
      <w:r>
        <w:rPr>
          <w:rFonts w:cs="Garamond" w:ascii="Garamond" w:hAnsi="Garamond"/>
          <w:i/>
          <w:iCs/>
          <w:sz w:val="22"/>
          <w:szCs w:val="22"/>
        </w:rPr>
        <w:t xml:space="preserve"> </w:t>
      </w:r>
      <w:r>
        <w:rPr>
          <w:rFonts w:cs="Garamond" w:ascii="Garamond" w:hAnsi="Garamond"/>
          <w:i/>
          <w:iCs/>
          <w:sz w:val="22"/>
          <w:szCs w:val="22"/>
          <w:lang w:val="en-US"/>
        </w:rPr>
        <w:t>USA</w:t>
      </w:r>
      <w:r>
        <w:rPr>
          <w:rFonts w:cs="Garamond" w:ascii="Garamond" w:hAnsi="Garamond"/>
          <w:i/>
          <w:iCs/>
          <w:sz w:val="22"/>
          <w:szCs w:val="22"/>
        </w:rPr>
        <w:t xml:space="preserve">. </w:t>
      </w:r>
      <w:r>
        <w:rPr>
          <w:rFonts w:cs="Garamond" w:ascii="Garamond" w:hAnsi="Garamond"/>
          <w:i/>
          <w:iCs/>
          <w:sz w:val="22"/>
          <w:szCs w:val="22"/>
          <w:lang w:val="en-US"/>
        </w:rPr>
        <w:t>The Main Stages of the Formation of Strategic Cooperation 1948–2014</w:t>
      </w:r>
      <w:r>
        <w:rPr>
          <w:rFonts w:cs="Garamond" w:ascii="Garamond" w:hAnsi="Garamond"/>
          <w:sz w:val="22"/>
          <w:szCs w:val="22"/>
          <w:lang w:val="en-US"/>
        </w:rPr>
        <w:t xml:space="preserve">. Moscow, 2015 </w:t>
      </w:r>
      <w:r>
        <w:rPr>
          <w:rFonts w:cs="Garamond" w:ascii="Garamond" w:hAnsi="Garamond"/>
          <w:iCs/>
          <w:sz w:val="22"/>
          <w:szCs w:val="22"/>
          <w:lang w:val="en-US"/>
        </w:rPr>
        <w:t>(in Russian)].</w:t>
      </w:r>
    </w:p>
    <w:p>
      <w:pPr>
        <w:pStyle w:val="Normal"/>
        <w:ind w:start="720" w:end="-31" w:hanging="720"/>
        <w:jc w:val="both"/>
        <w:rPr/>
      </w:pPr>
      <w:r>
        <w:rPr>
          <w:rFonts w:cs="Garamond" w:ascii="Garamond" w:hAnsi="Garamond"/>
          <w:iCs/>
          <w:sz w:val="22"/>
          <w:szCs w:val="22"/>
        </w:rPr>
        <w:t>Локшин А.</w:t>
      </w:r>
      <w:r>
        <w:rPr>
          <w:rFonts w:cs="Garamond" w:ascii="Garamond" w:hAnsi="Garamond"/>
          <w:iCs/>
          <w:sz w:val="22"/>
          <w:szCs w:val="22"/>
          <w:lang w:val="en-US"/>
        </w:rPr>
        <w:t> </w:t>
      </w:r>
      <w:r>
        <w:rPr>
          <w:rFonts w:cs="Garamond" w:ascii="Garamond" w:hAnsi="Garamond"/>
          <w:iCs/>
          <w:sz w:val="22"/>
          <w:szCs w:val="22"/>
        </w:rPr>
        <w:t>Е.</w:t>
      </w:r>
      <w:r>
        <w:rPr>
          <w:rFonts w:cs="Garamond" w:ascii="Garamond" w:hAnsi="Garamond"/>
          <w:i/>
          <w:sz w:val="22"/>
          <w:szCs w:val="22"/>
        </w:rPr>
        <w:t xml:space="preserve"> </w:t>
      </w:r>
      <w:r>
        <w:rPr>
          <w:rFonts w:cs="Garamond" w:ascii="Garamond" w:hAnsi="Garamond"/>
          <w:i/>
          <w:iCs/>
          <w:sz w:val="22"/>
          <w:szCs w:val="22"/>
        </w:rPr>
        <w:t>100 лет. Московская хоральная синагога.</w:t>
      </w:r>
      <w:r>
        <w:rPr>
          <w:rFonts w:cs="Garamond" w:ascii="Garamond" w:hAnsi="Garamond"/>
          <w:sz w:val="22"/>
          <w:szCs w:val="22"/>
        </w:rPr>
        <w:t xml:space="preserve"> М</w:t>
      </w:r>
      <w:r>
        <w:rPr>
          <w:rFonts w:cs="Garamond" w:ascii="Garamond" w:hAnsi="Garamond"/>
          <w:sz w:val="22"/>
          <w:szCs w:val="22"/>
          <w:lang w:val="en-US"/>
        </w:rPr>
        <w:t xml:space="preserve">., 2006 [Lokshin A. E. </w:t>
      </w:r>
      <w:r>
        <w:rPr>
          <w:rFonts w:cs="Garamond" w:ascii="Garamond" w:hAnsi="Garamond"/>
          <w:i/>
          <w:iCs/>
          <w:sz w:val="22"/>
          <w:szCs w:val="22"/>
          <w:lang w:val="en-US"/>
        </w:rPr>
        <w:t>100 years. Moscow</w:t>
      </w:r>
      <w:r>
        <w:rPr>
          <w:rFonts w:cs="Garamond" w:ascii="Garamond" w:hAnsi="Garamond"/>
          <w:i/>
          <w:iCs/>
          <w:sz w:val="22"/>
          <w:szCs w:val="22"/>
        </w:rPr>
        <w:t xml:space="preserve"> </w:t>
      </w:r>
      <w:r>
        <w:rPr>
          <w:rFonts w:cs="Garamond" w:ascii="Garamond" w:hAnsi="Garamond"/>
          <w:i/>
          <w:iCs/>
          <w:sz w:val="22"/>
          <w:szCs w:val="22"/>
          <w:lang w:val="en-US"/>
        </w:rPr>
        <w:t>Choral</w:t>
      </w:r>
      <w:r>
        <w:rPr>
          <w:rFonts w:cs="Garamond" w:ascii="Garamond" w:hAnsi="Garamond"/>
          <w:i/>
          <w:iCs/>
          <w:sz w:val="22"/>
          <w:szCs w:val="22"/>
        </w:rPr>
        <w:t xml:space="preserve"> </w:t>
      </w:r>
      <w:r>
        <w:rPr>
          <w:rFonts w:cs="Garamond" w:ascii="Garamond" w:hAnsi="Garamond"/>
          <w:i/>
          <w:iCs/>
          <w:sz w:val="22"/>
          <w:szCs w:val="22"/>
          <w:lang w:val="en-US"/>
        </w:rPr>
        <w:t>Synagogue</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2006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rPr>
      </w:pPr>
      <w:r>
        <w:rPr>
          <w:rFonts w:cs="Garamond" w:ascii="Garamond" w:hAnsi="Garamond"/>
          <w:iCs/>
          <w:sz w:val="22"/>
          <w:szCs w:val="22"/>
        </w:rPr>
        <w:t xml:space="preserve">Марьясис Д. А. </w:t>
      </w:r>
      <w:r>
        <w:rPr>
          <w:rFonts w:cs="Garamond" w:ascii="Garamond" w:hAnsi="Garamond"/>
          <w:i/>
          <w:iCs/>
          <w:sz w:val="22"/>
          <w:szCs w:val="22"/>
        </w:rPr>
        <w:t>Израиль в системе международных экономических отношений, 1985–2005 гг.</w:t>
      </w:r>
      <w:r>
        <w:rPr>
          <w:rFonts w:cs="Garamond" w:ascii="Garamond" w:hAnsi="Garamond"/>
          <w:sz w:val="22"/>
          <w:szCs w:val="22"/>
        </w:rPr>
        <w:t xml:space="preserve"> М</w:t>
      </w:r>
      <w:r>
        <w:rPr>
          <w:rFonts w:cs="Garamond" w:ascii="Garamond" w:hAnsi="Garamond"/>
          <w:sz w:val="22"/>
          <w:szCs w:val="22"/>
          <w:lang w:val="en-US"/>
        </w:rPr>
        <w:t>., 200</w:t>
      </w:r>
      <w:r>
        <w:rPr>
          <w:rFonts w:cs="Garamond" w:ascii="Garamond" w:hAnsi="Garamond"/>
          <w:iCs/>
          <w:sz w:val="22"/>
          <w:szCs w:val="22"/>
          <w:lang w:val="en-US"/>
        </w:rPr>
        <w:t>7</w:t>
      </w:r>
      <w:r>
        <w:rPr>
          <w:rFonts w:cs="Garamond" w:ascii="Garamond" w:hAnsi="Garamond"/>
          <w:i/>
          <w:sz w:val="22"/>
          <w:szCs w:val="22"/>
          <w:lang w:val="en-US"/>
        </w:rPr>
        <w:t xml:space="preserve"> </w:t>
      </w:r>
      <w:r>
        <w:rPr>
          <w:rFonts w:cs="Garamond" w:ascii="Garamond" w:hAnsi="Garamond"/>
          <w:iCs/>
          <w:sz w:val="22"/>
          <w:szCs w:val="22"/>
          <w:lang w:val="en-US"/>
        </w:rPr>
        <w:t>[</w:t>
      </w:r>
      <w:r>
        <w:rPr>
          <w:rFonts w:cs="Garamond" w:ascii="Garamond" w:hAnsi="Garamond"/>
          <w:sz w:val="22"/>
          <w:szCs w:val="22"/>
          <w:lang w:val="en-US"/>
        </w:rPr>
        <w:t xml:space="preserve">Maryasis D. A. </w:t>
      </w:r>
      <w:r>
        <w:rPr>
          <w:rFonts w:cs="Garamond" w:ascii="Garamond" w:hAnsi="Garamond"/>
          <w:i/>
          <w:iCs/>
          <w:sz w:val="22"/>
          <w:szCs w:val="22"/>
          <w:lang w:val="en-US"/>
        </w:rPr>
        <w:t>Israel in the System of International Economic Relations, 1985–2005</w:t>
      </w:r>
      <w:r>
        <w:rPr>
          <w:rFonts w:cs="Garamond" w:ascii="Garamond" w:hAnsi="Garamond"/>
          <w:sz w:val="22"/>
          <w:szCs w:val="22"/>
          <w:lang w:val="en-US"/>
        </w:rPr>
        <w:t>. Moscow</w:t>
      </w:r>
      <w:r>
        <w:rPr>
          <w:rFonts w:cs="Garamond" w:ascii="Garamond" w:hAnsi="Garamond"/>
          <w:sz w:val="22"/>
          <w:szCs w:val="22"/>
        </w:rPr>
        <w:t xml:space="preserve">, 2007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Russian</w:t>
      </w:r>
      <w:r>
        <w:rPr>
          <w:rFonts w:cs="Garamond" w:ascii="Garamond" w:hAnsi="Garamond"/>
          <w:iCs/>
          <w:sz w:val="22"/>
          <w:szCs w:val="22"/>
        </w:rPr>
        <w:t>)].</w:t>
      </w:r>
    </w:p>
    <w:p>
      <w:pPr>
        <w:pStyle w:val="Normal"/>
        <w:ind w:start="720" w:end="-31" w:hanging="720"/>
        <w:jc w:val="both"/>
        <w:rPr>
          <w:rFonts w:ascii="Garamond" w:hAnsi="Garamond" w:cs="Garamond"/>
          <w:sz w:val="22"/>
          <w:szCs w:val="22"/>
        </w:rPr>
      </w:pPr>
      <w:r>
        <w:rPr>
          <w:rFonts w:cs="Garamond" w:ascii="Garamond" w:hAnsi="Garamond"/>
          <w:iCs/>
          <w:sz w:val="22"/>
          <w:szCs w:val="22"/>
        </w:rPr>
        <w:t>Марьясис Д. А.</w:t>
      </w:r>
      <w:r>
        <w:rPr>
          <w:rFonts w:cs="Garamond" w:ascii="Garamond" w:hAnsi="Garamond"/>
          <w:i/>
          <w:sz w:val="22"/>
          <w:szCs w:val="22"/>
        </w:rPr>
        <w:t xml:space="preserve"> </w:t>
      </w:r>
      <w:r>
        <w:rPr>
          <w:rFonts w:cs="Garamond" w:ascii="Garamond" w:hAnsi="Garamond"/>
          <w:i/>
          <w:iCs/>
          <w:sz w:val="22"/>
          <w:szCs w:val="22"/>
        </w:rPr>
        <w:t>Опыт построения экономики инноваций. Пример</w:t>
      </w:r>
      <w:r>
        <w:rPr>
          <w:rFonts w:cs="Garamond" w:ascii="Garamond" w:hAnsi="Garamond"/>
          <w:i/>
          <w:iCs/>
          <w:sz w:val="22"/>
          <w:szCs w:val="22"/>
          <w:lang w:val="en-US"/>
        </w:rPr>
        <w:t xml:space="preserve"> </w:t>
      </w:r>
      <w:r>
        <w:rPr>
          <w:rFonts w:cs="Garamond" w:ascii="Garamond" w:hAnsi="Garamond"/>
          <w:i/>
          <w:iCs/>
          <w:sz w:val="22"/>
          <w:szCs w:val="22"/>
        </w:rPr>
        <w:t>Израиля</w:t>
      </w:r>
      <w:r>
        <w:rPr>
          <w:rFonts w:cs="Garamond" w:ascii="Garamond" w:hAnsi="Garamond"/>
          <w:i/>
          <w:iCs/>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2015 [Maryasis D. A. </w:t>
      </w:r>
      <w:r>
        <w:rPr>
          <w:rFonts w:cs="Garamond" w:ascii="Garamond" w:hAnsi="Garamond"/>
          <w:i/>
          <w:iCs/>
          <w:sz w:val="22"/>
          <w:szCs w:val="22"/>
          <w:lang w:val="en-US"/>
        </w:rPr>
        <w:t>Innovation Driven Economy Building Experience. A</w:t>
      </w:r>
      <w:r>
        <w:rPr>
          <w:rFonts w:cs="Garamond" w:ascii="Garamond" w:hAnsi="Garamond"/>
          <w:i/>
          <w:iCs/>
          <w:sz w:val="22"/>
          <w:szCs w:val="22"/>
        </w:rPr>
        <w:t xml:space="preserve"> </w:t>
      </w:r>
      <w:r>
        <w:rPr>
          <w:rFonts w:cs="Garamond" w:ascii="Garamond" w:hAnsi="Garamond"/>
          <w:i/>
          <w:iCs/>
          <w:sz w:val="22"/>
          <w:szCs w:val="22"/>
          <w:lang w:val="en-US"/>
        </w:rPr>
        <w:t>Case</w:t>
      </w:r>
      <w:r>
        <w:rPr>
          <w:rFonts w:cs="Garamond" w:ascii="Garamond" w:hAnsi="Garamond"/>
          <w:i/>
          <w:iCs/>
          <w:sz w:val="22"/>
          <w:szCs w:val="22"/>
        </w:rPr>
        <w:t xml:space="preserve"> </w:t>
      </w:r>
      <w:r>
        <w:rPr>
          <w:rFonts w:cs="Garamond" w:ascii="Garamond" w:hAnsi="Garamond"/>
          <w:i/>
          <w:iCs/>
          <w:sz w:val="22"/>
          <w:szCs w:val="22"/>
          <w:lang w:val="en-US"/>
        </w:rPr>
        <w:t>of</w:t>
      </w:r>
      <w:r>
        <w:rPr>
          <w:rFonts w:cs="Garamond" w:ascii="Garamond" w:hAnsi="Garamond"/>
          <w:i/>
          <w:iCs/>
          <w:sz w:val="22"/>
          <w:szCs w:val="22"/>
        </w:rPr>
        <w:t xml:space="preserve"> </w:t>
      </w:r>
      <w:r>
        <w:rPr>
          <w:rFonts w:cs="Garamond" w:ascii="Garamond" w:hAnsi="Garamond"/>
          <w:i/>
          <w:iCs/>
          <w:sz w:val="22"/>
          <w:szCs w:val="22"/>
          <w:lang w:val="en-US"/>
        </w:rPr>
        <w:t>Israel</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2015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Russian</w:t>
      </w:r>
      <w:r>
        <w:rPr>
          <w:rFonts w:cs="Garamond" w:ascii="Garamond" w:hAnsi="Garamond"/>
          <w:iCs/>
          <w:sz w:val="22"/>
          <w:szCs w:val="22"/>
        </w:rPr>
        <w:t>)].</w:t>
      </w:r>
    </w:p>
    <w:p>
      <w:pPr>
        <w:pStyle w:val="Normal"/>
        <w:ind w:start="720" w:end="-31" w:hanging="720"/>
        <w:jc w:val="both"/>
        <w:rPr>
          <w:rFonts w:ascii="Garamond" w:hAnsi="Garamond" w:cs="Garamond"/>
          <w:sz w:val="22"/>
          <w:szCs w:val="22"/>
        </w:rPr>
      </w:pPr>
      <w:r>
        <w:rPr>
          <w:rFonts w:cs="Garamond" w:ascii="Garamond" w:hAnsi="Garamond"/>
          <w:iCs/>
          <w:sz w:val="22"/>
          <w:szCs w:val="22"/>
        </w:rPr>
        <w:t>Масюкова И. В.</w:t>
      </w:r>
      <w:r>
        <w:rPr>
          <w:rFonts w:cs="Garamond" w:ascii="Garamond" w:hAnsi="Garamond"/>
          <w:sz w:val="22"/>
          <w:szCs w:val="22"/>
        </w:rPr>
        <w:t xml:space="preserve"> </w:t>
      </w:r>
      <w:r>
        <w:rPr>
          <w:rFonts w:cs="Garamond" w:ascii="Garamond" w:hAnsi="Garamond"/>
          <w:i/>
          <w:iCs/>
          <w:sz w:val="22"/>
          <w:szCs w:val="22"/>
        </w:rPr>
        <w:t>Еврейская иммиграция в Израиль из СССР/СНГ в 1970-х и 1990-х гг.</w:t>
      </w:r>
      <w:r>
        <w:rPr>
          <w:rFonts w:cs="Garamond" w:ascii="Garamond" w:hAnsi="Garamond"/>
          <w:sz w:val="22"/>
          <w:szCs w:val="22"/>
        </w:rPr>
        <w:t xml:space="preserve"> М</w:t>
      </w:r>
      <w:r>
        <w:rPr>
          <w:rFonts w:cs="Garamond" w:ascii="Garamond" w:hAnsi="Garamond"/>
          <w:sz w:val="22"/>
          <w:szCs w:val="22"/>
          <w:lang w:val="en-US"/>
        </w:rPr>
        <w:t xml:space="preserve">., 2016 [Masyukova I. V. </w:t>
      </w:r>
      <w:r>
        <w:rPr>
          <w:rFonts w:cs="Garamond" w:ascii="Garamond" w:hAnsi="Garamond"/>
          <w:i/>
          <w:sz w:val="22"/>
          <w:szCs w:val="22"/>
          <w:lang w:val="en-US"/>
        </w:rPr>
        <w:t>Jewish Immigration to Israel from the USSR / CIS in the 1970s and 1990s</w:t>
      </w:r>
      <w:r>
        <w:rPr>
          <w:rFonts w:cs="Garamond" w:ascii="Garamond" w:hAnsi="Garamond"/>
          <w:sz w:val="22"/>
          <w:szCs w:val="22"/>
          <w:lang w:val="en-US"/>
        </w:rPr>
        <w:t>. Moscow</w:t>
      </w:r>
      <w:r>
        <w:rPr>
          <w:rFonts w:cs="Garamond" w:ascii="Garamond" w:hAnsi="Garamond"/>
          <w:sz w:val="22"/>
          <w:szCs w:val="22"/>
        </w:rPr>
        <w:t xml:space="preserve">, 2016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Russian</w:t>
      </w:r>
      <w:r>
        <w:rPr>
          <w:rFonts w:cs="Garamond" w:ascii="Garamond" w:hAnsi="Garamond"/>
          <w:iCs/>
          <w:sz w:val="22"/>
          <w:szCs w:val="22"/>
        </w:rPr>
        <w:t>)].</w:t>
      </w:r>
    </w:p>
    <w:p>
      <w:pPr>
        <w:pStyle w:val="Normal"/>
        <w:ind w:start="720" w:end="-31" w:hanging="720"/>
        <w:jc w:val="both"/>
        <w:rPr/>
      </w:pPr>
      <w:r>
        <w:rPr>
          <w:rFonts w:cs="Garamond" w:ascii="Garamond" w:hAnsi="Garamond"/>
          <w:iCs/>
          <w:sz w:val="22"/>
          <w:szCs w:val="22"/>
        </w:rPr>
        <w:t>Носенко Т. В.</w:t>
      </w:r>
      <w:r>
        <w:rPr>
          <w:rFonts w:cs="Garamond" w:ascii="Garamond" w:hAnsi="Garamond"/>
          <w:i/>
          <w:sz w:val="22"/>
          <w:szCs w:val="22"/>
        </w:rPr>
        <w:t xml:space="preserve"> Иерусалим: три религии, три мира. </w:t>
      </w:r>
      <w:r>
        <w:rPr>
          <w:rFonts w:cs="Garamond" w:ascii="Garamond" w:hAnsi="Garamond"/>
          <w:iCs/>
          <w:sz w:val="22"/>
          <w:szCs w:val="22"/>
          <w:lang w:val="en-US"/>
        </w:rPr>
        <w:t>2-</w:t>
      </w:r>
      <w:r>
        <w:rPr>
          <w:rFonts w:cs="Garamond" w:ascii="Garamond" w:hAnsi="Garamond"/>
          <w:iCs/>
          <w:sz w:val="22"/>
          <w:szCs w:val="22"/>
        </w:rPr>
        <w:t>е</w:t>
      </w:r>
      <w:r>
        <w:rPr>
          <w:rFonts w:cs="Garamond" w:ascii="Garamond" w:hAnsi="Garamond"/>
          <w:iCs/>
          <w:sz w:val="22"/>
          <w:szCs w:val="22"/>
          <w:lang w:val="en-US"/>
        </w:rPr>
        <w:t xml:space="preserve"> </w:t>
      </w:r>
      <w:r>
        <w:rPr>
          <w:rFonts w:cs="Garamond" w:ascii="Garamond" w:hAnsi="Garamond"/>
          <w:iCs/>
          <w:sz w:val="22"/>
          <w:szCs w:val="22"/>
        </w:rPr>
        <w:t>издание</w:t>
      </w:r>
      <w:r>
        <w:rPr>
          <w:rFonts w:cs="Garamond" w:ascii="Garamond" w:hAnsi="Garamond"/>
          <w:iCs/>
          <w:sz w:val="22"/>
          <w:szCs w:val="22"/>
          <w:lang w:val="en-US"/>
        </w:rPr>
        <w:t xml:space="preserve">. </w:t>
      </w:r>
      <w:r>
        <w:rPr>
          <w:rFonts w:cs="Garamond" w:ascii="Garamond" w:hAnsi="Garamond"/>
          <w:iCs/>
          <w:sz w:val="22"/>
          <w:szCs w:val="22"/>
        </w:rPr>
        <w:t>М</w:t>
      </w:r>
      <w:r>
        <w:rPr>
          <w:rFonts w:cs="Garamond" w:ascii="Garamond" w:hAnsi="Garamond"/>
          <w:iCs/>
          <w:sz w:val="22"/>
          <w:szCs w:val="22"/>
          <w:lang w:val="en-US"/>
        </w:rPr>
        <w:t xml:space="preserve">., 2006 [Nosenko T. V. </w:t>
      </w:r>
      <w:r>
        <w:rPr>
          <w:rFonts w:cs="Garamond" w:ascii="Garamond" w:hAnsi="Garamond"/>
          <w:i/>
          <w:iCs/>
          <w:sz w:val="22"/>
          <w:szCs w:val="22"/>
          <w:lang w:val="en-US"/>
        </w:rPr>
        <w:t>Jerusalem: Three Religions, Three Worlds</w:t>
      </w:r>
      <w:r>
        <w:rPr>
          <w:rFonts w:cs="Garamond" w:ascii="Garamond" w:hAnsi="Garamond"/>
          <w:iCs/>
          <w:sz w:val="22"/>
          <w:szCs w:val="22"/>
          <w:lang w:val="en-US"/>
        </w:rPr>
        <w:t>. 2</w:t>
      </w:r>
      <w:r>
        <w:rPr>
          <w:rFonts w:cs="Garamond" w:ascii="Garamond" w:hAnsi="Garamond"/>
          <w:iCs/>
          <w:sz w:val="22"/>
          <w:szCs w:val="22"/>
          <w:vertAlign w:val="superscript"/>
          <w:lang w:val="en-US"/>
        </w:rPr>
        <w:t>nd</w:t>
      </w:r>
      <w:r>
        <w:rPr>
          <w:rFonts w:cs="Garamond" w:ascii="Garamond" w:hAnsi="Garamond"/>
          <w:iCs/>
          <w:sz w:val="22"/>
          <w:szCs w:val="22"/>
          <w:lang w:val="en-US"/>
        </w:rPr>
        <w:t xml:space="preserve"> edition. Moscow, 2006 (in Russian)].</w:t>
      </w:r>
    </w:p>
    <w:p>
      <w:pPr>
        <w:pStyle w:val="Normal"/>
        <w:ind w:start="720" w:end="-31" w:hanging="720"/>
        <w:jc w:val="both"/>
        <w:rPr/>
      </w:pPr>
      <w:r>
        <w:rPr>
          <w:rFonts w:cs="Garamond" w:ascii="Garamond" w:hAnsi="Garamond"/>
          <w:iCs/>
          <w:sz w:val="22"/>
          <w:szCs w:val="22"/>
        </w:rPr>
        <w:t>Носенко</w:t>
      </w:r>
      <w:r>
        <w:rPr>
          <w:rFonts w:cs="Garamond" w:ascii="Garamond" w:hAnsi="Garamond"/>
          <w:iCs/>
          <w:sz w:val="22"/>
          <w:szCs w:val="22"/>
          <w:lang w:val="en-US"/>
        </w:rPr>
        <w:t> </w:t>
      </w:r>
      <w:r>
        <w:rPr>
          <w:rFonts w:cs="Garamond" w:ascii="Garamond" w:hAnsi="Garamond"/>
          <w:iCs/>
          <w:sz w:val="22"/>
          <w:szCs w:val="22"/>
        </w:rPr>
        <w:t>Т.</w:t>
      </w:r>
      <w:r>
        <w:rPr>
          <w:rFonts w:cs="Garamond" w:ascii="Garamond" w:hAnsi="Garamond"/>
          <w:iCs/>
          <w:sz w:val="22"/>
          <w:szCs w:val="22"/>
          <w:lang w:val="en-US"/>
        </w:rPr>
        <w:t> </w:t>
      </w:r>
      <w:r>
        <w:rPr>
          <w:rFonts w:cs="Garamond" w:ascii="Garamond" w:hAnsi="Garamond"/>
          <w:iCs/>
          <w:sz w:val="22"/>
          <w:szCs w:val="22"/>
        </w:rPr>
        <w:t>В.</w:t>
      </w:r>
      <w:r>
        <w:rPr>
          <w:rFonts w:cs="Garamond" w:ascii="Garamond" w:hAnsi="Garamond"/>
          <w:i/>
          <w:sz w:val="22"/>
          <w:szCs w:val="22"/>
        </w:rPr>
        <w:t xml:space="preserve"> Тайны Иерусалима. </w:t>
      </w:r>
      <w:r>
        <w:rPr>
          <w:rFonts w:cs="Garamond" w:ascii="Garamond" w:hAnsi="Garamond"/>
          <w:iCs/>
          <w:sz w:val="22"/>
          <w:szCs w:val="22"/>
        </w:rPr>
        <w:t>Второе издание.</w:t>
      </w:r>
      <w:r>
        <w:rPr>
          <w:rFonts w:cs="Garamond" w:ascii="Garamond" w:hAnsi="Garamond"/>
          <w:i/>
          <w:sz w:val="22"/>
          <w:szCs w:val="22"/>
        </w:rPr>
        <w:t xml:space="preserve"> </w:t>
      </w:r>
      <w:r>
        <w:rPr>
          <w:rFonts w:cs="Garamond" w:ascii="Garamond" w:hAnsi="Garamond"/>
          <w:iCs/>
          <w:sz w:val="22"/>
          <w:szCs w:val="22"/>
        </w:rPr>
        <w:t>М</w:t>
      </w:r>
      <w:r>
        <w:rPr>
          <w:rFonts w:cs="Garamond" w:ascii="Garamond" w:hAnsi="Garamond"/>
          <w:iCs/>
          <w:sz w:val="22"/>
          <w:szCs w:val="22"/>
          <w:lang w:val="en-US"/>
        </w:rPr>
        <w:t>., 2010</w:t>
      </w:r>
      <w:r>
        <w:rPr>
          <w:rFonts w:cs="Garamond" w:ascii="Garamond" w:hAnsi="Garamond"/>
          <w:i/>
          <w:sz w:val="22"/>
          <w:szCs w:val="22"/>
          <w:lang w:val="en-US"/>
        </w:rPr>
        <w:t xml:space="preserve"> </w:t>
      </w:r>
      <w:r>
        <w:rPr>
          <w:rFonts w:cs="Garamond" w:ascii="Garamond" w:hAnsi="Garamond"/>
          <w:iCs/>
          <w:sz w:val="22"/>
          <w:szCs w:val="22"/>
          <w:lang w:val="en-US"/>
        </w:rPr>
        <w:t>[Nosenko</w:t>
      </w:r>
      <w:r>
        <w:rPr>
          <w:rFonts w:cs="Garamond" w:ascii="Garamond" w:hAnsi="Garamond"/>
          <w:sz w:val="22"/>
          <w:szCs w:val="22"/>
          <w:lang w:val="en-US"/>
        </w:rPr>
        <w:t xml:space="preserve"> T. V. </w:t>
      </w:r>
      <w:r>
        <w:rPr>
          <w:rFonts w:cs="Garamond" w:ascii="Garamond" w:hAnsi="Garamond"/>
          <w:i/>
          <w:iCs/>
          <w:sz w:val="22"/>
          <w:szCs w:val="22"/>
          <w:lang w:val="en-US"/>
        </w:rPr>
        <w:t>The Mysteries of Jerusalem</w:t>
      </w:r>
      <w:r>
        <w:rPr>
          <w:rFonts w:cs="Garamond" w:ascii="Garamond" w:hAnsi="Garamond"/>
          <w:sz w:val="22"/>
          <w:szCs w:val="22"/>
          <w:lang w:val="en-US"/>
        </w:rPr>
        <w:t>. 2</w:t>
      </w:r>
      <w:r>
        <w:rPr>
          <w:rFonts w:cs="Garamond" w:ascii="Garamond" w:hAnsi="Garamond"/>
          <w:sz w:val="22"/>
          <w:szCs w:val="22"/>
          <w:vertAlign w:val="superscript"/>
          <w:lang w:val="en-US"/>
        </w:rPr>
        <w:t>nd</w:t>
      </w:r>
      <w:r>
        <w:rPr>
          <w:rFonts w:cs="Garamond" w:ascii="Garamond" w:hAnsi="Garamond"/>
          <w:sz w:val="22"/>
          <w:szCs w:val="22"/>
          <w:lang w:val="en-US"/>
        </w:rPr>
        <w:t xml:space="preserve"> edition. Moscow, 2010 (in Russian)].</w:t>
      </w:r>
    </w:p>
    <w:p>
      <w:pPr>
        <w:pStyle w:val="Style29"/>
        <w:ind w:start="720" w:end="-31" w:hanging="720"/>
        <w:jc w:val="both"/>
        <w:rPr/>
      </w:pPr>
      <w:r>
        <w:rPr>
          <w:rFonts w:cs="Garamond" w:ascii="Garamond" w:hAnsi="Garamond"/>
          <w:sz w:val="22"/>
          <w:szCs w:val="22"/>
        </w:rPr>
        <w:t>Носенко</w:t>
      </w:r>
      <w:r>
        <w:rPr>
          <w:rFonts w:cs="Garamond" w:ascii="Garamond" w:hAnsi="Garamond"/>
          <w:sz w:val="22"/>
          <w:szCs w:val="22"/>
          <w:lang w:val="en-US"/>
        </w:rPr>
        <w:t>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 xml:space="preserve">В. </w:t>
      </w:r>
      <w:r>
        <w:rPr>
          <w:rFonts w:cs="Garamond" w:ascii="Garamond" w:hAnsi="Garamond"/>
          <w:i/>
          <w:iCs/>
          <w:sz w:val="22"/>
          <w:szCs w:val="22"/>
        </w:rPr>
        <w:t xml:space="preserve">Тайны Иерусалима. </w:t>
      </w:r>
      <w:r>
        <w:rPr>
          <w:rFonts w:cs="Garamond" w:ascii="Garamond" w:hAnsi="Garamond"/>
          <w:sz w:val="22"/>
          <w:szCs w:val="22"/>
        </w:rPr>
        <w:t>М</w:t>
      </w:r>
      <w:r>
        <w:rPr>
          <w:rFonts w:cs="Garamond" w:ascii="Garamond" w:hAnsi="Garamond"/>
          <w:sz w:val="22"/>
          <w:szCs w:val="22"/>
          <w:lang w:val="en-US"/>
        </w:rPr>
        <w:t xml:space="preserve">., 2007 [Nosenko T. V. </w:t>
      </w:r>
      <w:r>
        <w:rPr>
          <w:rFonts w:cs="Garamond" w:ascii="Garamond" w:hAnsi="Garamond"/>
          <w:i/>
          <w:iCs/>
          <w:sz w:val="22"/>
          <w:szCs w:val="22"/>
          <w:lang w:val="en-US"/>
        </w:rPr>
        <w:t>The Mysteries of Jerusalem</w:t>
      </w:r>
      <w:r>
        <w:rPr>
          <w:rFonts w:cs="Garamond" w:ascii="Garamond" w:hAnsi="Garamond"/>
          <w:sz w:val="22"/>
          <w:szCs w:val="22"/>
          <w:lang w:val="en-US"/>
        </w:rPr>
        <w:t>. Moscow</w:t>
      </w:r>
      <w:r>
        <w:rPr>
          <w:rFonts w:cs="Garamond" w:ascii="Garamond" w:hAnsi="Garamond"/>
          <w:sz w:val="22"/>
          <w:szCs w:val="22"/>
        </w:rPr>
        <w:t>, 2007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lang w:val="en-US"/>
        </w:rPr>
      </w:pPr>
      <w:r>
        <w:rPr>
          <w:rFonts w:cs="Garamond" w:ascii="Garamond" w:hAnsi="Garamond"/>
          <w:iCs/>
          <w:sz w:val="22"/>
          <w:szCs w:val="22"/>
        </w:rPr>
        <w:t>Носенко</w:t>
      </w:r>
      <w:r>
        <w:rPr>
          <w:rFonts w:cs="Garamond" w:ascii="Garamond" w:hAnsi="Garamond"/>
          <w:iCs/>
          <w:sz w:val="22"/>
          <w:szCs w:val="22"/>
          <w:lang w:val="en-US"/>
        </w:rPr>
        <w:t> </w:t>
      </w:r>
      <w:r>
        <w:rPr>
          <w:rFonts w:cs="Garamond" w:ascii="Garamond" w:hAnsi="Garamond"/>
          <w:iCs/>
          <w:sz w:val="22"/>
          <w:szCs w:val="22"/>
        </w:rPr>
        <w:t>Т.</w:t>
      </w:r>
      <w:r>
        <w:rPr>
          <w:rFonts w:cs="Garamond" w:ascii="Garamond" w:hAnsi="Garamond"/>
          <w:iCs/>
          <w:sz w:val="22"/>
          <w:szCs w:val="22"/>
          <w:lang w:val="en-US"/>
        </w:rPr>
        <w:t> </w:t>
      </w:r>
      <w:r>
        <w:rPr>
          <w:rFonts w:cs="Garamond" w:ascii="Garamond" w:hAnsi="Garamond"/>
          <w:iCs/>
          <w:sz w:val="22"/>
          <w:szCs w:val="22"/>
        </w:rPr>
        <w:t>В., Семенченко</w:t>
      </w:r>
      <w:r>
        <w:rPr>
          <w:rFonts w:cs="Garamond" w:ascii="Garamond" w:hAnsi="Garamond"/>
          <w:iCs/>
          <w:sz w:val="22"/>
          <w:szCs w:val="22"/>
          <w:lang w:val="en-US"/>
        </w:rPr>
        <w:t> </w:t>
      </w:r>
      <w:r>
        <w:rPr>
          <w:rFonts w:cs="Garamond" w:ascii="Garamond" w:hAnsi="Garamond"/>
          <w:iCs/>
          <w:sz w:val="22"/>
          <w:szCs w:val="22"/>
        </w:rPr>
        <w:t>Н.</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
          <w:sz w:val="22"/>
          <w:szCs w:val="22"/>
        </w:rPr>
        <w:t xml:space="preserve">. </w:t>
      </w:r>
      <w:r>
        <w:rPr>
          <w:rFonts w:cs="Garamond" w:ascii="Garamond" w:hAnsi="Garamond"/>
          <w:i/>
          <w:iCs/>
          <w:sz w:val="22"/>
          <w:szCs w:val="22"/>
        </w:rPr>
        <w:t>Напрасная вражда. Очерки советско-израильских отношений 1948–1991 гг</w:t>
      </w:r>
      <w:r>
        <w:rPr>
          <w:rFonts w:cs="Garamond" w:ascii="Garamond" w:hAnsi="Garamond"/>
          <w:sz w:val="22"/>
          <w:szCs w:val="22"/>
        </w:rPr>
        <w:t>. М</w:t>
      </w:r>
      <w:r>
        <w:rPr>
          <w:rFonts w:cs="Garamond" w:ascii="Garamond" w:hAnsi="Garamond"/>
          <w:sz w:val="22"/>
          <w:szCs w:val="22"/>
          <w:lang w:val="fr-FR"/>
        </w:rPr>
        <w:t xml:space="preserve">., 2015 [Nosenko T. V., Semenchenko N. A. </w:t>
      </w:r>
      <w:r>
        <w:rPr>
          <w:rFonts w:cs="Garamond" w:ascii="Garamond" w:hAnsi="Garamond"/>
          <w:i/>
          <w:iCs/>
          <w:sz w:val="22"/>
          <w:szCs w:val="22"/>
          <w:lang w:val="fr-FR"/>
        </w:rPr>
        <w:t xml:space="preserve">A Vain Enmity. </w:t>
      </w:r>
      <w:r>
        <w:rPr>
          <w:rFonts w:cs="Garamond" w:ascii="Garamond" w:hAnsi="Garamond"/>
          <w:i/>
          <w:iCs/>
          <w:sz w:val="22"/>
          <w:szCs w:val="22"/>
          <w:lang w:val="en-US"/>
        </w:rPr>
        <w:t>Essays on Soviet-Israeli Relations 1948–1991</w:t>
      </w:r>
      <w:r>
        <w:rPr>
          <w:rFonts w:cs="Garamond" w:ascii="Garamond" w:hAnsi="Garamond"/>
          <w:sz w:val="22"/>
          <w:szCs w:val="22"/>
          <w:lang w:val="en-US"/>
        </w:rPr>
        <w:t xml:space="preserve">. Moscow, 2015 </w:t>
      </w:r>
      <w:r>
        <w:rPr>
          <w:rFonts w:cs="Garamond" w:ascii="Garamond" w:hAnsi="Garamond"/>
          <w:iCs/>
          <w:sz w:val="22"/>
          <w:szCs w:val="22"/>
          <w:lang w:val="en-US"/>
        </w:rPr>
        <w:t>(in Russian)].</w:t>
      </w:r>
    </w:p>
    <w:p>
      <w:pPr>
        <w:pStyle w:val="Normal"/>
        <w:ind w:start="720" w:end="-31" w:hanging="720"/>
        <w:jc w:val="both"/>
        <w:rPr/>
      </w:pPr>
      <w:r>
        <w:rPr>
          <w:rFonts w:cs="Garamond" w:ascii="Garamond" w:hAnsi="Garamond"/>
          <w:sz w:val="22"/>
          <w:szCs w:val="22"/>
        </w:rPr>
        <w:t>Носенко</w:t>
      </w:r>
      <w:r>
        <w:rPr>
          <w:rFonts w:cs="Garamond" w:ascii="Garamond" w:hAnsi="Garamond"/>
          <w:sz w:val="22"/>
          <w:szCs w:val="22"/>
          <w:lang w:val="en-US"/>
        </w:rPr>
        <w:t>-</w:t>
      </w:r>
      <w:r>
        <w:rPr>
          <w:rFonts w:cs="Garamond" w:ascii="Garamond" w:hAnsi="Garamond"/>
          <w:sz w:val="22"/>
          <w:szCs w:val="22"/>
        </w:rPr>
        <w:t>Штейн</w:t>
      </w:r>
      <w:r>
        <w:rPr>
          <w:rFonts w:cs="Garamond" w:ascii="Garamond" w:hAnsi="Garamond"/>
          <w:sz w:val="22"/>
          <w:szCs w:val="22"/>
          <w:lang w:val="en-US"/>
        </w:rPr>
        <w:t xml:space="preserve"> </w:t>
      </w:r>
      <w:r>
        <w:rPr>
          <w:rFonts w:cs="Garamond" w:ascii="Garamond" w:hAnsi="Garamond"/>
          <w:sz w:val="22"/>
          <w:szCs w:val="22"/>
        </w:rPr>
        <w:t>Е</w:t>
      </w:r>
      <w:r>
        <w:rPr>
          <w:rFonts w:cs="Garamond" w:ascii="Garamond" w:hAnsi="Garamond"/>
          <w:sz w:val="22"/>
          <w:szCs w:val="22"/>
          <w:lang w:val="en-US"/>
        </w:rPr>
        <w:t xml:space="preserve">. </w:t>
      </w:r>
      <w:r>
        <w:rPr>
          <w:rFonts w:cs="Garamond" w:ascii="Garamond" w:hAnsi="Garamond"/>
          <w:sz w:val="22"/>
          <w:szCs w:val="22"/>
        </w:rPr>
        <w:t>Э</w:t>
      </w:r>
      <w:r>
        <w:rPr>
          <w:rFonts w:cs="Garamond" w:ascii="Garamond" w:hAnsi="Garamond"/>
          <w:sz w:val="22"/>
          <w:szCs w:val="22"/>
          <w:lang w:val="en-US"/>
        </w:rPr>
        <w:t xml:space="preserve">., </w:t>
      </w:r>
      <w:r>
        <w:rPr>
          <w:rFonts w:cs="Garamond" w:ascii="Garamond" w:hAnsi="Garamond"/>
          <w:sz w:val="22"/>
          <w:szCs w:val="22"/>
          <w:lang w:bidi="he-IL"/>
        </w:rPr>
        <w:t>Карасова</w:t>
      </w:r>
      <w:r>
        <w:rPr>
          <w:rFonts w:cs="Garamond" w:ascii="Garamond" w:hAnsi="Garamond"/>
          <w:sz w:val="22"/>
          <w:szCs w:val="22"/>
          <w:lang w:val="en-US" w:bidi="he-IL"/>
        </w:rPr>
        <w:t xml:space="preserve"> </w:t>
      </w:r>
      <w:r>
        <w:rPr>
          <w:rFonts w:cs="Garamond" w:ascii="Garamond" w:hAnsi="Garamond"/>
          <w:sz w:val="22"/>
          <w:szCs w:val="22"/>
          <w:lang w:bidi="he-IL"/>
        </w:rPr>
        <w:t>Т</w:t>
      </w:r>
      <w:r>
        <w:rPr>
          <w:rFonts w:cs="Garamond" w:ascii="Garamond" w:hAnsi="Garamond"/>
          <w:sz w:val="22"/>
          <w:szCs w:val="22"/>
          <w:lang w:val="en-US" w:bidi="he-IL"/>
        </w:rPr>
        <w:t xml:space="preserve">. </w:t>
      </w:r>
      <w:r>
        <w:rPr>
          <w:rFonts w:cs="Garamond" w:ascii="Garamond" w:hAnsi="Garamond"/>
          <w:sz w:val="22"/>
          <w:szCs w:val="22"/>
          <w:lang w:bidi="he-IL"/>
        </w:rPr>
        <w:t>А</w:t>
      </w:r>
      <w:r>
        <w:rPr>
          <w:rFonts w:cs="Garamond" w:ascii="Garamond" w:hAnsi="Garamond"/>
          <w:sz w:val="22"/>
          <w:szCs w:val="22"/>
          <w:lang w:val="en-US" w:bidi="he-IL"/>
        </w:rPr>
        <w:t>. (</w:t>
      </w:r>
      <w:r>
        <w:rPr>
          <w:rFonts w:cs="Garamond" w:ascii="Garamond" w:hAnsi="Garamond"/>
          <w:sz w:val="22"/>
          <w:szCs w:val="22"/>
          <w:lang w:bidi="he-IL"/>
        </w:rPr>
        <w:t>ред</w:t>
      </w:r>
      <w:r>
        <w:rPr>
          <w:rFonts w:cs="Garamond" w:ascii="Garamond" w:hAnsi="Garamond"/>
          <w:sz w:val="22"/>
          <w:szCs w:val="22"/>
          <w:lang w:val="en-US" w:bidi="he-IL"/>
        </w:rPr>
        <w:t xml:space="preserve">.). </w:t>
      </w:r>
      <w:r>
        <w:rPr>
          <w:rFonts w:cs="Garamond" w:ascii="Garamond" w:hAnsi="Garamond"/>
          <w:i/>
          <w:iCs/>
          <w:sz w:val="22"/>
          <w:szCs w:val="22"/>
        </w:rPr>
        <w:t>Помнить о прошлом ради будущего. Еврейская идентичность и коллективная память.</w:t>
      </w:r>
      <w:r>
        <w:rPr>
          <w:rFonts w:cs="Garamond" w:ascii="Garamond" w:hAnsi="Garamond"/>
          <w:sz w:val="22"/>
          <w:szCs w:val="22"/>
        </w:rPr>
        <w:t xml:space="preserve"> М., 2014 [</w:t>
      </w:r>
      <w:r>
        <w:rPr>
          <w:rFonts w:cs="Garamond" w:ascii="Garamond" w:hAnsi="Garamond"/>
          <w:sz w:val="22"/>
          <w:szCs w:val="22"/>
          <w:lang w:val="en-US"/>
        </w:rPr>
        <w:t>Nosenko</w:t>
      </w:r>
      <w:r>
        <w:rPr>
          <w:rFonts w:cs="Garamond" w:ascii="Garamond" w:hAnsi="Garamond"/>
          <w:sz w:val="22"/>
          <w:szCs w:val="22"/>
        </w:rPr>
        <w:t>-</w:t>
      </w:r>
      <w:r>
        <w:rPr>
          <w:rFonts w:cs="Garamond" w:ascii="Garamond" w:hAnsi="Garamond"/>
          <w:sz w:val="22"/>
          <w:szCs w:val="22"/>
          <w:lang w:val="en-US"/>
        </w:rPr>
        <w:t>Stein</w:t>
      </w:r>
      <w:r>
        <w:rPr>
          <w:rFonts w:cs="Garamond" w:ascii="Garamond" w:hAnsi="Garamond"/>
          <w:sz w:val="22"/>
          <w:szCs w:val="22"/>
        </w:rPr>
        <w:t xml:space="preserve"> </w:t>
      </w:r>
      <w:r>
        <w:rPr>
          <w:rFonts w:cs="Garamond" w:ascii="Garamond" w:hAnsi="Garamond"/>
          <w:sz w:val="22"/>
          <w:szCs w:val="22"/>
          <w:lang w:val="en-US"/>
        </w:rPr>
        <w:t>E</w:t>
      </w:r>
      <w:r>
        <w:rPr>
          <w:rFonts w:cs="Garamond" w:ascii="Garamond" w:hAnsi="Garamond"/>
          <w:sz w:val="22"/>
          <w:szCs w:val="22"/>
        </w:rPr>
        <w:t xml:space="preserve">. </w:t>
      </w:r>
      <w:r>
        <w:rPr>
          <w:rFonts w:cs="Garamond" w:ascii="Garamond" w:hAnsi="Garamond"/>
          <w:sz w:val="22"/>
          <w:szCs w:val="22"/>
          <w:lang w:val="en-US"/>
        </w:rPr>
        <w:t>E</w:t>
      </w:r>
      <w:r>
        <w:rPr>
          <w:rFonts w:cs="Garamond" w:ascii="Garamond" w:hAnsi="Garamond"/>
          <w:sz w:val="22"/>
          <w:szCs w:val="22"/>
        </w:rPr>
        <w:t xml:space="preserve">., </w:t>
      </w:r>
      <w:r>
        <w:rPr>
          <w:rFonts w:cs="Garamond" w:ascii="Garamond" w:hAnsi="Garamond"/>
          <w:sz w:val="22"/>
          <w:szCs w:val="22"/>
          <w:lang w:val="en-US"/>
        </w:rPr>
        <w:t>Karasova</w:t>
      </w:r>
      <w:r>
        <w:rPr>
          <w:rFonts w:cs="Garamond" w:ascii="Garamond" w:hAnsi="Garamond"/>
          <w:sz w:val="22"/>
          <w:szCs w:val="22"/>
        </w:rPr>
        <w:t xml:space="preserve"> </w:t>
      </w:r>
      <w:r>
        <w:rPr>
          <w:rFonts w:cs="Garamond" w:ascii="Garamond" w:hAnsi="Garamond"/>
          <w:sz w:val="22"/>
          <w:szCs w:val="22"/>
          <w:lang w:val="en-US"/>
        </w:rPr>
        <w:t>T</w:t>
      </w:r>
      <w:r>
        <w:rPr>
          <w:rFonts w:cs="Garamond" w:ascii="Garamond" w:hAnsi="Garamond"/>
          <w:sz w:val="22"/>
          <w:szCs w:val="22"/>
        </w:rPr>
        <w:t xml:space="preserve">. </w:t>
      </w:r>
      <w:r>
        <w:rPr>
          <w:rFonts w:cs="Garamond" w:ascii="Garamond" w:hAnsi="Garamond"/>
          <w:sz w:val="22"/>
          <w:szCs w:val="22"/>
          <w:lang w:val="en-US"/>
        </w:rPr>
        <w:t>A</w:t>
      </w:r>
      <w:r>
        <w:rPr>
          <w:rFonts w:cs="Garamond" w:ascii="Garamond" w:hAnsi="Garamond"/>
          <w:sz w:val="22"/>
          <w:szCs w:val="22"/>
        </w:rPr>
        <w:t>. (</w:t>
      </w:r>
      <w:r>
        <w:rPr>
          <w:rFonts w:cs="Garamond" w:ascii="Garamond" w:hAnsi="Garamond"/>
          <w:sz w:val="22"/>
          <w:szCs w:val="22"/>
          <w:lang w:val="en-US"/>
        </w:rPr>
        <w:t>eds</w:t>
      </w:r>
      <w:r>
        <w:rPr>
          <w:rFonts w:cs="Garamond" w:ascii="Garamond" w:hAnsi="Garamond"/>
          <w:sz w:val="22"/>
          <w:szCs w:val="22"/>
        </w:rPr>
        <w:t xml:space="preserve">.). </w:t>
      </w:r>
      <w:r>
        <w:rPr>
          <w:rFonts w:cs="Garamond" w:ascii="Garamond" w:hAnsi="Garamond"/>
          <w:i/>
          <w:iCs/>
          <w:sz w:val="22"/>
          <w:szCs w:val="22"/>
          <w:lang w:val="en-US"/>
        </w:rPr>
        <w:t>Remember the Past for the Sake of the Future. Jewish Identity and Collective Memory</w:t>
      </w:r>
      <w:r>
        <w:rPr>
          <w:rFonts w:cs="Garamond" w:ascii="Garamond" w:hAnsi="Garamond"/>
          <w:sz w:val="22"/>
          <w:szCs w:val="22"/>
          <w:lang w:val="en-US"/>
        </w:rPr>
        <w:t>. Moscow</w:t>
      </w:r>
      <w:r>
        <w:rPr>
          <w:rFonts w:cs="Garamond" w:ascii="Garamond" w:hAnsi="Garamond"/>
          <w:sz w:val="22"/>
          <w:szCs w:val="22"/>
        </w:rPr>
        <w:t>, 2014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iCs/>
          <w:sz w:val="22"/>
          <w:szCs w:val="22"/>
        </w:rPr>
        <w:t>Носенко-Штейн Е. Э</w:t>
      </w:r>
      <w:r>
        <w:rPr>
          <w:rFonts w:cs="Garamond" w:ascii="Garamond" w:hAnsi="Garamond"/>
          <w:i/>
          <w:sz w:val="22"/>
          <w:szCs w:val="22"/>
        </w:rPr>
        <w:t>. «Передайте об этом детям вашим, а их дети следующему роду». Культурная</w:t>
      </w:r>
      <w:r>
        <w:rPr>
          <w:rFonts w:cs="Garamond" w:ascii="Garamond" w:hAnsi="Garamond"/>
          <w:i/>
          <w:sz w:val="22"/>
          <w:szCs w:val="22"/>
          <w:lang w:val="en-US"/>
        </w:rPr>
        <w:t xml:space="preserve"> </w:t>
      </w:r>
      <w:r>
        <w:rPr>
          <w:rFonts w:cs="Garamond" w:ascii="Garamond" w:hAnsi="Garamond"/>
          <w:i/>
          <w:sz w:val="22"/>
          <w:szCs w:val="22"/>
        </w:rPr>
        <w:t>память</w:t>
      </w:r>
      <w:r>
        <w:rPr>
          <w:rFonts w:cs="Garamond" w:ascii="Garamond" w:hAnsi="Garamond"/>
          <w:i/>
          <w:sz w:val="22"/>
          <w:szCs w:val="22"/>
          <w:lang w:val="en-US"/>
        </w:rPr>
        <w:t xml:space="preserve"> </w:t>
      </w:r>
      <w:r>
        <w:rPr>
          <w:rFonts w:cs="Garamond" w:ascii="Garamond" w:hAnsi="Garamond"/>
          <w:i/>
          <w:sz w:val="22"/>
          <w:szCs w:val="22"/>
        </w:rPr>
        <w:t>у</w:t>
      </w:r>
      <w:r>
        <w:rPr>
          <w:rFonts w:cs="Garamond" w:ascii="Garamond" w:hAnsi="Garamond"/>
          <w:i/>
          <w:sz w:val="22"/>
          <w:szCs w:val="22"/>
          <w:lang w:val="en-US"/>
        </w:rPr>
        <w:t xml:space="preserve"> </w:t>
      </w:r>
      <w:r>
        <w:rPr>
          <w:rFonts w:cs="Garamond" w:ascii="Garamond" w:hAnsi="Garamond"/>
          <w:i/>
          <w:sz w:val="22"/>
          <w:szCs w:val="22"/>
        </w:rPr>
        <w:t>российских</w:t>
      </w:r>
      <w:r>
        <w:rPr>
          <w:rFonts w:cs="Garamond" w:ascii="Garamond" w:hAnsi="Garamond"/>
          <w:i/>
          <w:sz w:val="22"/>
          <w:szCs w:val="22"/>
          <w:lang w:val="en-US"/>
        </w:rPr>
        <w:t xml:space="preserve"> </w:t>
      </w:r>
      <w:r>
        <w:rPr>
          <w:rFonts w:cs="Garamond" w:ascii="Garamond" w:hAnsi="Garamond"/>
          <w:i/>
          <w:sz w:val="22"/>
          <w:szCs w:val="22"/>
        </w:rPr>
        <w:t>евреев</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наши</w:t>
      </w:r>
      <w:r>
        <w:rPr>
          <w:rFonts w:cs="Garamond" w:ascii="Garamond" w:hAnsi="Garamond"/>
          <w:i/>
          <w:sz w:val="22"/>
          <w:szCs w:val="22"/>
          <w:lang w:val="en-US"/>
        </w:rPr>
        <w:t xml:space="preserve"> </w:t>
      </w:r>
      <w:r>
        <w:rPr>
          <w:rFonts w:cs="Garamond" w:ascii="Garamond" w:hAnsi="Garamond"/>
          <w:i/>
          <w:sz w:val="22"/>
          <w:szCs w:val="22"/>
        </w:rPr>
        <w:t>дни</w:t>
      </w:r>
      <w:r>
        <w:rPr>
          <w:rFonts w:cs="Garamond" w:ascii="Garamond" w:hAnsi="Garamond"/>
          <w:i/>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2013 [Nosenko-Stein E. E. </w:t>
      </w:r>
      <w:r>
        <w:rPr>
          <w:rFonts w:cs="Garamond" w:ascii="Garamond" w:hAnsi="Garamond"/>
          <w:i/>
          <w:iCs/>
          <w:sz w:val="22"/>
          <w:szCs w:val="22"/>
          <w:lang w:val="en-US"/>
        </w:rPr>
        <w:t>“Tell your children about this, and their children to the next generation.” The Cultural Memory of Russian Jews Today.</w:t>
      </w:r>
      <w:r>
        <w:rPr>
          <w:rFonts w:cs="Garamond" w:ascii="Garamond" w:hAnsi="Garamond"/>
          <w:sz w:val="22"/>
          <w:szCs w:val="22"/>
          <w:lang w:val="en-US"/>
        </w:rPr>
        <w:t xml:space="preserve"> Moscow, 2013 (in</w:t>
      </w:r>
      <w:r>
        <w:rPr>
          <w:rFonts w:cs="Garamond" w:ascii="Garamond" w:hAnsi="Garamond"/>
          <w:sz w:val="22"/>
          <w:szCs w:val="22"/>
        </w:rPr>
        <w:t> </w:t>
      </w:r>
      <w:r>
        <w:rPr>
          <w:rFonts w:cs="Garamond" w:ascii="Garamond" w:hAnsi="Garamond"/>
          <w:sz w:val="22"/>
          <w:szCs w:val="22"/>
          <w:lang w:val="en-US"/>
        </w:rPr>
        <w:t>Russian)].</w:t>
      </w:r>
    </w:p>
    <w:p>
      <w:pPr>
        <w:pStyle w:val="Normal"/>
        <w:ind w:start="720" w:end="-31" w:hanging="720"/>
        <w:jc w:val="both"/>
        <w:rPr/>
      </w:pPr>
      <w:r>
        <w:rPr>
          <w:rFonts w:cs="Garamond" w:ascii="Garamond" w:hAnsi="Garamond"/>
          <w:iCs/>
          <w:sz w:val="22"/>
          <w:szCs w:val="22"/>
        </w:rPr>
        <w:t>Носенко-Штейн</w:t>
      </w:r>
      <w:r>
        <w:rPr>
          <w:rFonts w:cs="Garamond" w:ascii="Garamond" w:hAnsi="Garamond"/>
          <w:iCs/>
          <w:sz w:val="22"/>
          <w:szCs w:val="22"/>
          <w:lang w:val="en-US"/>
        </w:rPr>
        <w:t> </w:t>
      </w:r>
      <w:r>
        <w:rPr>
          <w:rFonts w:cs="Garamond" w:ascii="Garamond" w:hAnsi="Garamond"/>
          <w:iCs/>
          <w:sz w:val="22"/>
          <w:szCs w:val="22"/>
        </w:rPr>
        <w:t>Е.</w:t>
      </w:r>
      <w:r>
        <w:rPr>
          <w:rFonts w:cs="Garamond" w:ascii="Garamond" w:hAnsi="Garamond"/>
          <w:iCs/>
          <w:sz w:val="22"/>
          <w:szCs w:val="22"/>
          <w:lang w:val="en-US"/>
        </w:rPr>
        <w:t> </w:t>
      </w:r>
      <w:r>
        <w:rPr>
          <w:rFonts w:cs="Garamond" w:ascii="Garamond" w:hAnsi="Garamond"/>
          <w:iCs/>
          <w:sz w:val="22"/>
          <w:szCs w:val="22"/>
        </w:rPr>
        <w:t>Э.</w:t>
      </w:r>
      <w:r>
        <w:rPr>
          <w:rFonts w:cs="Garamond" w:ascii="Garamond" w:hAnsi="Garamond"/>
          <w:i/>
          <w:sz w:val="22"/>
          <w:szCs w:val="22"/>
        </w:rPr>
        <w:t xml:space="preserve"> </w:t>
      </w:r>
      <w:r>
        <w:rPr>
          <w:rFonts w:cs="Garamond" w:ascii="Garamond" w:hAnsi="Garamond"/>
          <w:i/>
          <w:iCs/>
          <w:sz w:val="22"/>
          <w:szCs w:val="22"/>
        </w:rPr>
        <w:t>Коллективная память современных российских евреев.</w:t>
      </w:r>
      <w:r>
        <w:rPr>
          <w:rFonts w:cs="Garamond" w:ascii="Garamond" w:hAnsi="Garamond"/>
          <w:sz w:val="22"/>
          <w:szCs w:val="22"/>
        </w:rPr>
        <w:t xml:space="preserve"> </w:t>
      </w:r>
      <w:r>
        <w:rPr>
          <w:rFonts w:cs="Garamond" w:ascii="Garamond" w:hAnsi="Garamond"/>
          <w:sz w:val="22"/>
          <w:szCs w:val="22"/>
          <w:lang w:val="en-US"/>
        </w:rPr>
        <w:t xml:space="preserve">M., 2010 [Nosenko-Stein E. E. </w:t>
      </w:r>
      <w:r>
        <w:rPr>
          <w:rFonts w:cs="Garamond" w:ascii="Garamond" w:hAnsi="Garamond"/>
          <w:i/>
          <w:iCs/>
          <w:sz w:val="22"/>
          <w:szCs w:val="22"/>
          <w:lang w:val="en-US"/>
        </w:rPr>
        <w:t>Collective Memory of Modern Russian Jews</w:t>
      </w:r>
      <w:r>
        <w:rPr>
          <w:rFonts w:cs="Garamond" w:ascii="Garamond" w:hAnsi="Garamond"/>
          <w:sz w:val="22"/>
          <w:szCs w:val="22"/>
          <w:lang w:val="en-US"/>
        </w:rPr>
        <w:t>. Moscow</w:t>
      </w:r>
      <w:r>
        <w:rPr>
          <w:rFonts w:cs="Garamond" w:ascii="Garamond" w:hAnsi="Garamond"/>
          <w:sz w:val="22"/>
          <w:szCs w:val="22"/>
        </w:rPr>
        <w:t>, 2010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i/>
          <w:iCs/>
          <w:sz w:val="22"/>
          <w:szCs w:val="22"/>
        </w:rPr>
        <w:t>Советско-израильские отношения: сборник документов</w:t>
      </w:r>
      <w:r>
        <w:rPr>
          <w:rFonts w:cs="Garamond" w:ascii="Garamond" w:hAnsi="Garamond"/>
          <w:sz w:val="22"/>
          <w:szCs w:val="22"/>
        </w:rPr>
        <w:t>. Т. </w:t>
      </w:r>
      <w:r>
        <w:rPr>
          <w:rFonts w:cs="Garamond" w:ascii="Garamond" w:hAnsi="Garamond"/>
          <w:sz w:val="22"/>
          <w:szCs w:val="22"/>
          <w:lang w:val="en-US"/>
        </w:rPr>
        <w:t>I</w:t>
      </w:r>
      <w:r>
        <w:rPr>
          <w:rFonts w:cs="Garamond" w:ascii="Garamond" w:hAnsi="Garamond"/>
          <w:sz w:val="22"/>
          <w:szCs w:val="22"/>
        </w:rPr>
        <w:t>: 1941–1953: в 2</w:t>
      </w:r>
      <w:r>
        <w:rPr>
          <w:rFonts w:cs="Garamond" w:ascii="Garamond" w:hAnsi="Garamond"/>
          <w:sz w:val="22"/>
          <w:szCs w:val="22"/>
          <w:lang w:val="en-US"/>
        </w:rPr>
        <w:t> </w:t>
      </w:r>
      <w:r>
        <w:rPr>
          <w:rFonts w:cs="Garamond" w:ascii="Garamond" w:hAnsi="Garamond"/>
          <w:sz w:val="22"/>
          <w:szCs w:val="22"/>
        </w:rPr>
        <w:t>кн. Кн.</w:t>
      </w:r>
      <w:r>
        <w:rPr>
          <w:rFonts w:cs="Garamond" w:ascii="Garamond" w:hAnsi="Garamond"/>
          <w:sz w:val="22"/>
          <w:szCs w:val="22"/>
          <w:lang w:val="en-US"/>
        </w:rPr>
        <w:t> </w:t>
      </w:r>
      <w:r>
        <w:rPr>
          <w:rFonts w:cs="Garamond" w:ascii="Garamond" w:hAnsi="Garamond"/>
          <w:sz w:val="22"/>
          <w:szCs w:val="22"/>
        </w:rPr>
        <w:t>1: 1941</w:t>
      </w:r>
      <w:r>
        <w:rPr>
          <w:rFonts w:cs="Garamond" w:ascii="Garamond" w:hAnsi="Garamond"/>
          <w:sz w:val="22"/>
          <w:szCs w:val="22"/>
          <w:lang w:val="en-US"/>
        </w:rPr>
        <w:t> </w:t>
      </w:r>
      <w:r>
        <w:rPr>
          <w:rFonts w:cs="Garamond" w:ascii="Garamond" w:hAnsi="Garamond"/>
          <w:sz w:val="22"/>
          <w:szCs w:val="22"/>
        </w:rPr>
        <w:t>– май 1949; кн.</w:t>
      </w:r>
      <w:r>
        <w:rPr>
          <w:rFonts w:cs="Garamond" w:ascii="Garamond" w:hAnsi="Garamond"/>
          <w:sz w:val="22"/>
          <w:szCs w:val="22"/>
          <w:lang w:val="en-US"/>
        </w:rPr>
        <w:t> </w:t>
      </w:r>
      <w:r>
        <w:rPr>
          <w:rFonts w:cs="Garamond" w:ascii="Garamond" w:hAnsi="Garamond"/>
          <w:sz w:val="22"/>
          <w:szCs w:val="22"/>
        </w:rPr>
        <w:t>2</w:t>
      </w:r>
      <w:r>
        <w:rPr>
          <w:rFonts w:cs="Garamond" w:ascii="Garamond" w:hAnsi="Garamond"/>
          <w:sz w:val="22"/>
          <w:szCs w:val="22"/>
          <w:lang w:val="en-US"/>
        </w:rPr>
        <w:t> </w:t>
      </w:r>
      <w:r>
        <w:rPr>
          <w:rFonts w:cs="Garamond" w:ascii="Garamond" w:hAnsi="Garamond"/>
          <w:sz w:val="22"/>
          <w:szCs w:val="22"/>
        </w:rPr>
        <w:t>– май 1949–1953 / МИД Государства Израиль. М., 2000 [</w:t>
      </w:r>
      <w:r>
        <w:rPr>
          <w:rFonts w:cs="Garamond" w:ascii="Garamond" w:hAnsi="Garamond"/>
          <w:i/>
          <w:iCs/>
          <w:sz w:val="22"/>
          <w:szCs w:val="22"/>
          <w:lang w:val="en-US"/>
        </w:rPr>
        <w:t>Soviet</w:t>
      </w:r>
      <w:r>
        <w:rPr>
          <w:rFonts w:cs="Garamond" w:ascii="Garamond" w:hAnsi="Garamond"/>
          <w:i/>
          <w:iCs/>
          <w:sz w:val="22"/>
          <w:szCs w:val="22"/>
        </w:rPr>
        <w:t>-</w:t>
      </w:r>
      <w:r>
        <w:rPr>
          <w:rFonts w:cs="Garamond" w:ascii="Garamond" w:hAnsi="Garamond"/>
          <w:i/>
          <w:iCs/>
          <w:sz w:val="22"/>
          <w:szCs w:val="22"/>
          <w:lang w:val="en-US"/>
        </w:rPr>
        <w:t>Israeli</w:t>
      </w:r>
      <w:r>
        <w:rPr>
          <w:rFonts w:cs="Garamond" w:ascii="Garamond" w:hAnsi="Garamond"/>
          <w:i/>
          <w:iCs/>
          <w:sz w:val="22"/>
          <w:szCs w:val="22"/>
        </w:rPr>
        <w:t xml:space="preserve"> </w:t>
      </w:r>
      <w:r>
        <w:rPr>
          <w:rFonts w:cs="Garamond" w:ascii="Garamond" w:hAnsi="Garamond"/>
          <w:i/>
          <w:iCs/>
          <w:sz w:val="22"/>
          <w:szCs w:val="22"/>
          <w:lang w:val="en-US"/>
        </w:rPr>
        <w:t>Relations</w:t>
      </w:r>
      <w:r>
        <w:rPr>
          <w:rFonts w:cs="Garamond" w:ascii="Garamond" w:hAnsi="Garamond"/>
          <w:i/>
          <w:iCs/>
          <w:sz w:val="22"/>
          <w:szCs w:val="22"/>
        </w:rPr>
        <w:t xml:space="preserve">: </w:t>
      </w:r>
      <w:r>
        <w:rPr>
          <w:rFonts w:cs="Garamond" w:ascii="Garamond" w:hAnsi="Garamond"/>
          <w:i/>
          <w:iCs/>
          <w:sz w:val="22"/>
          <w:szCs w:val="22"/>
          <w:lang w:val="en-US"/>
        </w:rPr>
        <w:t>Collection</w:t>
      </w:r>
      <w:r>
        <w:rPr>
          <w:rFonts w:cs="Garamond" w:ascii="Garamond" w:hAnsi="Garamond"/>
          <w:i/>
          <w:iCs/>
          <w:sz w:val="22"/>
          <w:szCs w:val="22"/>
        </w:rPr>
        <w:t xml:space="preserve"> </w:t>
      </w:r>
      <w:r>
        <w:rPr>
          <w:rFonts w:cs="Garamond" w:ascii="Garamond" w:hAnsi="Garamond"/>
          <w:i/>
          <w:iCs/>
          <w:sz w:val="22"/>
          <w:szCs w:val="22"/>
          <w:lang w:val="en-US"/>
        </w:rPr>
        <w:t>of</w:t>
      </w:r>
      <w:r>
        <w:rPr>
          <w:rFonts w:cs="Garamond" w:ascii="Garamond" w:hAnsi="Garamond"/>
          <w:i/>
          <w:iCs/>
          <w:sz w:val="22"/>
          <w:szCs w:val="22"/>
        </w:rPr>
        <w:t xml:space="preserve"> </w:t>
      </w:r>
      <w:r>
        <w:rPr>
          <w:rFonts w:cs="Garamond" w:ascii="Garamond" w:hAnsi="Garamond"/>
          <w:i/>
          <w:iCs/>
          <w:sz w:val="22"/>
          <w:szCs w:val="22"/>
          <w:lang w:val="en-US"/>
        </w:rPr>
        <w:t>Documents</w:t>
      </w:r>
      <w:r>
        <w:rPr>
          <w:rFonts w:cs="Garamond" w:ascii="Garamond" w:hAnsi="Garamond"/>
          <w:sz w:val="22"/>
          <w:szCs w:val="22"/>
        </w:rPr>
        <w:t xml:space="preserve">. </w:t>
      </w:r>
      <w:r>
        <w:rPr>
          <w:rFonts w:cs="Garamond" w:ascii="Garamond" w:hAnsi="Garamond"/>
          <w:sz w:val="22"/>
          <w:szCs w:val="22"/>
          <w:lang w:val="en-US"/>
        </w:rPr>
        <w:t>Vol. I: 1941–1953: in 2 books. Book 1: 1941 — May 1949; Book 2 — May 1949–1953 / Ministry of Foreign Affairs of the State of Israel. Moscow</w:t>
      </w:r>
      <w:r>
        <w:rPr>
          <w:rFonts w:cs="Garamond" w:ascii="Garamond" w:hAnsi="Garamond"/>
          <w:sz w:val="22"/>
          <w:szCs w:val="22"/>
        </w:rPr>
        <w:t xml:space="preserve">, 2000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w:t>
      </w:r>
      <w:r>
        <w:rPr>
          <w:rFonts w:cs="Garamond" w:ascii="Garamond" w:hAnsi="Garamond"/>
          <w:iCs/>
          <w:sz w:val="22"/>
          <w:szCs w:val="22"/>
          <w:lang w:val="en-US"/>
        </w:rPr>
        <w:t>Russian</w:t>
      </w:r>
      <w:r>
        <w:rPr>
          <w:rFonts w:cs="Garamond" w:ascii="Garamond" w:hAnsi="Garamond"/>
          <w:iCs/>
          <w:sz w:val="22"/>
          <w:szCs w:val="22"/>
        </w:rPr>
        <w:t>)</w:t>
      </w:r>
      <w:r>
        <w:rPr>
          <w:rFonts w:cs="Garamond" w:ascii="Garamond" w:hAnsi="Garamond"/>
          <w:sz w:val="22"/>
          <w:szCs w:val="22"/>
        </w:rPr>
        <w:t>].</w:t>
      </w:r>
    </w:p>
    <w:p>
      <w:pPr>
        <w:pStyle w:val="Normal"/>
        <w:ind w:start="720" w:end="-31" w:hanging="720"/>
        <w:jc w:val="both"/>
        <w:rPr/>
      </w:pPr>
      <w:r>
        <w:rPr>
          <w:rFonts w:cs="Garamond" w:ascii="Garamond" w:hAnsi="Garamond"/>
          <w:iCs/>
          <w:sz w:val="22"/>
          <w:szCs w:val="22"/>
        </w:rPr>
        <w:t xml:space="preserve">Федорченко А. В., Масюкова И. В. Израилеведение в Институте востоковедения РАН: страницы истории (конец 1950-х — 1990-е гг.).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iCs/>
          <w:sz w:val="22"/>
          <w:szCs w:val="22"/>
          <w:lang w:val="en-US"/>
        </w:rPr>
        <w:t xml:space="preserve">. 2020. № 3. </w:t>
      </w:r>
      <w:r>
        <w:rPr>
          <w:rFonts w:cs="Garamond" w:ascii="Garamond" w:hAnsi="Garamond"/>
          <w:iCs/>
          <w:sz w:val="22"/>
          <w:szCs w:val="22"/>
        </w:rPr>
        <w:t>С</w:t>
      </w:r>
      <w:r>
        <w:rPr>
          <w:rFonts w:cs="Garamond" w:ascii="Garamond" w:hAnsi="Garamond"/>
          <w:iCs/>
          <w:sz w:val="22"/>
          <w:szCs w:val="22"/>
          <w:lang w:val="en-US"/>
        </w:rPr>
        <w:t xml:space="preserve">. 206–217 [Fedorchenko A. V., Masyukova I. V. Israel Studies at the Institute of Oriental Studies of the Russian Academy of Sciences: Pages of History (Late 1950s – 1990s). </w:t>
      </w:r>
      <w:r>
        <w:rPr>
          <w:rFonts w:cs="Garamond" w:ascii="Garamond" w:hAnsi="Garamond"/>
          <w:i/>
          <w:sz w:val="22"/>
          <w:szCs w:val="22"/>
          <w:lang w:val="en-US"/>
        </w:rPr>
        <w:t>Vestnik Instituta vostokovedenija RAN</w:t>
      </w:r>
      <w:r>
        <w:rPr>
          <w:rFonts w:cs="Garamond" w:ascii="Garamond" w:hAnsi="Garamond"/>
          <w:iCs/>
          <w:sz w:val="22"/>
          <w:szCs w:val="22"/>
          <w:lang w:val="en-US"/>
        </w:rPr>
        <w:t>. 2020. 3. Pp. 206–217 (in Russian)].</w:t>
      </w:r>
    </w:p>
    <w:p>
      <w:pPr>
        <w:pStyle w:val="Style29"/>
        <w:ind w:start="720" w:end="-31" w:hanging="720"/>
        <w:jc w:val="both"/>
        <w:rPr/>
      </w:pPr>
      <w:r>
        <w:rPr>
          <w:rFonts w:cs="Garamond" w:ascii="Garamond" w:hAnsi="Garamond"/>
          <w:sz w:val="22"/>
          <w:szCs w:val="22"/>
        </w:rPr>
        <w:t>Эпштейн А. Д., Федорченко А. В</w:t>
      </w:r>
      <w:r>
        <w:rPr>
          <w:rFonts w:cs="Garamond" w:ascii="Garamond" w:hAnsi="Garamond"/>
          <w:sz w:val="22"/>
          <w:szCs w:val="22"/>
          <w:lang w:bidi="he-IL"/>
        </w:rPr>
        <w:t>. (ред.)</w:t>
      </w:r>
      <w:r>
        <w:rPr>
          <w:rFonts w:cs="Garamond" w:ascii="Garamond" w:hAnsi="Garamond"/>
          <w:sz w:val="22"/>
          <w:szCs w:val="22"/>
        </w:rPr>
        <w:t xml:space="preserve">. </w:t>
      </w:r>
      <w:r>
        <w:rPr>
          <w:rFonts w:cs="Garamond" w:ascii="Garamond" w:hAnsi="Garamond"/>
          <w:i/>
          <w:iCs/>
          <w:sz w:val="22"/>
          <w:szCs w:val="22"/>
        </w:rPr>
        <w:t>Миграционные процессы и их влияние на израильское общество.</w:t>
      </w:r>
      <w:r>
        <w:rPr>
          <w:rFonts w:cs="Garamond" w:ascii="Garamond" w:hAnsi="Garamond"/>
          <w:sz w:val="22"/>
          <w:szCs w:val="22"/>
        </w:rPr>
        <w:t xml:space="preserve"> М</w:t>
      </w:r>
      <w:r>
        <w:rPr>
          <w:rFonts w:cs="Garamond" w:ascii="Garamond" w:hAnsi="Garamond"/>
          <w:sz w:val="22"/>
          <w:szCs w:val="22"/>
          <w:lang w:val="en-US"/>
        </w:rPr>
        <w:t>., 2000 [Epstein A. D., Fedorchenko A. V. (eds</w:t>
      </w:r>
      <w:r>
        <w:rPr>
          <w:rFonts w:cs="Garamond" w:ascii="Garamond" w:hAnsi="Garamond"/>
          <w:sz w:val="22"/>
          <w:szCs w:val="22"/>
        </w:rPr>
        <w:t>.</w:t>
      </w:r>
      <w:r>
        <w:rPr>
          <w:rFonts w:cs="Garamond" w:ascii="Garamond" w:hAnsi="Garamond"/>
          <w:sz w:val="22"/>
          <w:szCs w:val="22"/>
          <w:lang w:val="en-US"/>
        </w:rPr>
        <w:t xml:space="preserve">). </w:t>
      </w:r>
      <w:r>
        <w:rPr>
          <w:rFonts w:cs="Garamond" w:ascii="Garamond" w:hAnsi="Garamond"/>
          <w:i/>
          <w:iCs/>
          <w:sz w:val="22"/>
          <w:szCs w:val="22"/>
          <w:lang w:val="en-US"/>
        </w:rPr>
        <w:t>Migration Processes and Their Impact on Israeli Society</w:t>
      </w:r>
      <w:r>
        <w:rPr>
          <w:rFonts w:cs="Garamond" w:ascii="Garamond" w:hAnsi="Garamond"/>
          <w:sz w:val="22"/>
          <w:szCs w:val="22"/>
          <w:lang w:val="en-US"/>
        </w:rPr>
        <w:t xml:space="preserve">. Moscow, 2000 </w:t>
      </w:r>
      <w:r>
        <w:rPr>
          <w:rFonts w:cs="Garamond" w:ascii="Garamond" w:hAnsi="Garamond"/>
          <w:iCs/>
          <w:sz w:val="22"/>
          <w:szCs w:val="22"/>
          <w:lang w:val="en-US"/>
        </w:rPr>
        <w:t>(in Russian)</w:t>
      </w:r>
      <w:r>
        <w:rPr>
          <w:rFonts w:cs="Garamond" w:ascii="Garamond" w:hAnsi="Garamond"/>
          <w:sz w:val="22"/>
          <w:szCs w:val="22"/>
          <w:lang w:val="en-US"/>
        </w:rPr>
        <w:t>].</w:t>
      </w:r>
    </w:p>
    <w:p>
      <w:pPr>
        <w:pStyle w:val="Style29"/>
        <w:ind w:start="720" w:end="-31" w:hanging="720"/>
        <w:jc w:val="both"/>
        <w:rPr/>
      </w:pPr>
      <w:r>
        <w:rPr>
          <w:rFonts w:cs="Garamond" w:ascii="Garamond" w:hAnsi="Garamond"/>
          <w:sz w:val="22"/>
          <w:szCs w:val="22"/>
        </w:rPr>
        <w:t>Эпштейн</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Д., Федорченко</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bidi="he-IL"/>
        </w:rPr>
        <w:t>. (ред.).</w:t>
      </w:r>
      <w:r>
        <w:rPr>
          <w:rFonts w:cs="Garamond" w:ascii="Garamond" w:hAnsi="Garamond"/>
          <w:sz w:val="22"/>
          <w:szCs w:val="22"/>
        </w:rPr>
        <w:t xml:space="preserve"> </w:t>
      </w:r>
      <w:r>
        <w:rPr>
          <w:rFonts w:cs="Garamond" w:ascii="Garamond" w:hAnsi="Garamond"/>
          <w:i/>
          <w:iCs/>
          <w:sz w:val="22"/>
          <w:szCs w:val="22"/>
        </w:rPr>
        <w:t>Общество и политика современного Израиля.</w:t>
      </w:r>
      <w:r>
        <w:rPr>
          <w:rFonts w:cs="Garamond" w:ascii="Garamond" w:hAnsi="Garamond"/>
          <w:sz w:val="22"/>
          <w:szCs w:val="22"/>
        </w:rPr>
        <w:t xml:space="preserve"> М., Иерусалим, 2002 [</w:t>
      </w:r>
      <w:r>
        <w:rPr>
          <w:rFonts w:cs="Garamond" w:ascii="Garamond" w:hAnsi="Garamond"/>
          <w:sz w:val="22"/>
          <w:szCs w:val="22"/>
          <w:lang w:val="en-US"/>
        </w:rPr>
        <w:t>Epstein A</w:t>
      </w:r>
      <w:r>
        <w:rPr>
          <w:rFonts w:cs="Garamond" w:ascii="Garamond" w:hAnsi="Garamond"/>
          <w:sz w:val="22"/>
          <w:szCs w:val="22"/>
        </w:rPr>
        <w:t>.</w:t>
      </w:r>
      <w:r>
        <w:rPr>
          <w:rFonts w:cs="Garamond" w:ascii="Garamond" w:hAnsi="Garamond"/>
          <w:sz w:val="22"/>
          <w:szCs w:val="22"/>
          <w:lang w:val="en-US"/>
        </w:rPr>
        <w:t> D</w:t>
      </w:r>
      <w:r>
        <w:rPr>
          <w:rFonts w:cs="Garamond" w:ascii="Garamond" w:hAnsi="Garamond"/>
          <w:sz w:val="22"/>
          <w:szCs w:val="22"/>
        </w:rPr>
        <w:t xml:space="preserve">., </w:t>
      </w:r>
      <w:r>
        <w:rPr>
          <w:rFonts w:cs="Garamond" w:ascii="Garamond" w:hAnsi="Garamond"/>
          <w:sz w:val="22"/>
          <w:szCs w:val="22"/>
          <w:lang w:val="en-US"/>
        </w:rPr>
        <w:t>Fedorchenko A</w:t>
      </w:r>
      <w:r>
        <w:rPr>
          <w:rFonts w:cs="Garamond" w:ascii="Garamond" w:hAnsi="Garamond"/>
          <w:sz w:val="22"/>
          <w:szCs w:val="22"/>
        </w:rPr>
        <w:t>.</w:t>
      </w:r>
      <w:r>
        <w:rPr>
          <w:rFonts w:cs="Garamond" w:ascii="Garamond" w:hAnsi="Garamond"/>
          <w:sz w:val="22"/>
          <w:szCs w:val="22"/>
          <w:lang w:val="en-US"/>
        </w:rPr>
        <w:t> V</w:t>
      </w:r>
      <w:r>
        <w:rPr>
          <w:rFonts w:cs="Garamond" w:ascii="Garamond" w:hAnsi="Garamond"/>
          <w:sz w:val="22"/>
          <w:szCs w:val="22"/>
        </w:rPr>
        <w:t>. (</w:t>
      </w:r>
      <w:r>
        <w:rPr>
          <w:rFonts w:cs="Garamond" w:ascii="Garamond" w:hAnsi="Garamond"/>
          <w:sz w:val="22"/>
          <w:szCs w:val="22"/>
          <w:lang w:val="en-US"/>
        </w:rPr>
        <w:t>eds</w:t>
      </w:r>
      <w:r>
        <w:rPr>
          <w:rFonts w:cs="Garamond" w:ascii="Garamond" w:hAnsi="Garamond"/>
          <w:sz w:val="22"/>
          <w:szCs w:val="22"/>
        </w:rPr>
        <w:t xml:space="preserve">.). </w:t>
      </w:r>
      <w:r>
        <w:rPr>
          <w:rFonts w:cs="Garamond" w:ascii="Garamond" w:hAnsi="Garamond"/>
          <w:i/>
          <w:iCs/>
          <w:sz w:val="22"/>
          <w:szCs w:val="22"/>
          <w:lang w:val="en-US"/>
        </w:rPr>
        <w:t>Society and Politics of Modern Israel</w:t>
      </w:r>
      <w:r>
        <w:rPr>
          <w:rFonts w:cs="Garamond" w:ascii="Garamond" w:hAnsi="Garamond"/>
          <w:sz w:val="22"/>
          <w:szCs w:val="22"/>
          <w:lang w:val="en-US"/>
        </w:rPr>
        <w:t>. Moscow</w:t>
      </w:r>
      <w:r>
        <w:rPr>
          <w:rFonts w:cs="Garamond" w:ascii="Garamond" w:hAnsi="Garamond"/>
          <w:sz w:val="22"/>
          <w:szCs w:val="22"/>
        </w:rPr>
        <w:t xml:space="preserve">, </w:t>
      </w:r>
      <w:r>
        <w:rPr>
          <w:rFonts w:cs="Garamond" w:ascii="Garamond" w:hAnsi="Garamond"/>
          <w:sz w:val="22"/>
          <w:szCs w:val="22"/>
          <w:lang w:val="en-US"/>
        </w:rPr>
        <w:t>Jerusalem</w:t>
      </w:r>
      <w:r>
        <w:rPr>
          <w:rFonts w:cs="Garamond" w:ascii="Garamond" w:hAnsi="Garamond"/>
          <w:sz w:val="22"/>
          <w:szCs w:val="22"/>
        </w:rPr>
        <w:t xml:space="preserve">, 2002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Russian</w:t>
      </w:r>
      <w:r>
        <w:rPr>
          <w:rFonts w:cs="Garamond" w:ascii="Garamond" w:hAnsi="Garamond"/>
          <w:iCs/>
          <w:sz w:val="22"/>
          <w:szCs w:val="22"/>
        </w:rPr>
        <w:t>)</w:t>
      </w:r>
      <w:r>
        <w:rPr>
          <w:rFonts w:cs="Garamond" w:ascii="Garamond" w:hAnsi="Garamond"/>
          <w:sz w:val="22"/>
          <w:szCs w:val="22"/>
        </w:rPr>
        <w:t>].</w:t>
      </w:r>
    </w:p>
    <w:p>
      <w:pPr>
        <w:pStyle w:val="Normal"/>
        <w:ind w:start="720" w:end="-31" w:hanging="720"/>
        <w:jc w:val="both"/>
        <w:rPr/>
      </w:pPr>
      <w:r>
        <w:rPr>
          <w:rFonts w:cs="Garamond" w:ascii="Garamond" w:hAnsi="Garamond"/>
          <w:iCs/>
          <w:sz w:val="22"/>
          <w:szCs w:val="22"/>
        </w:rPr>
        <w:t>Якимова Е. А.</w:t>
      </w:r>
      <w:r>
        <w:rPr>
          <w:rFonts w:cs="Garamond" w:ascii="Garamond" w:hAnsi="Garamond"/>
          <w:sz w:val="22"/>
          <w:szCs w:val="22"/>
        </w:rPr>
        <w:t xml:space="preserve"> </w:t>
      </w:r>
      <w:r>
        <w:rPr>
          <w:rFonts w:cs="Garamond" w:ascii="Garamond" w:hAnsi="Garamond"/>
          <w:i/>
          <w:iCs/>
          <w:sz w:val="22"/>
          <w:szCs w:val="22"/>
        </w:rPr>
        <w:t>Государство Израиль и страны Балтии: между прошлым и будущим.</w:t>
      </w:r>
      <w:r>
        <w:rPr>
          <w:rFonts w:cs="Garamond" w:ascii="Garamond" w:hAnsi="Garamond"/>
          <w:sz w:val="22"/>
          <w:szCs w:val="22"/>
        </w:rPr>
        <w:t xml:space="preserve"> М</w:t>
      </w:r>
      <w:r>
        <w:rPr>
          <w:rFonts w:cs="Garamond" w:ascii="Garamond" w:hAnsi="Garamond"/>
          <w:sz w:val="22"/>
          <w:szCs w:val="22"/>
          <w:lang w:val="en-US"/>
        </w:rPr>
        <w:t xml:space="preserve">., 2016 [Yakimova E. A. </w:t>
      </w:r>
      <w:r>
        <w:rPr>
          <w:rFonts w:cs="Garamond" w:ascii="Garamond" w:hAnsi="Garamond"/>
          <w:i/>
          <w:iCs/>
          <w:sz w:val="22"/>
          <w:szCs w:val="22"/>
          <w:lang w:val="en-US"/>
        </w:rPr>
        <w:t>The State of Israel and the Baltic States: Between the Past and the Future</w:t>
      </w:r>
      <w:r>
        <w:rPr>
          <w:rFonts w:cs="Garamond" w:ascii="Garamond" w:hAnsi="Garamond"/>
          <w:sz w:val="22"/>
          <w:szCs w:val="22"/>
          <w:lang w:val="en-US"/>
        </w:rPr>
        <w:t>. Moscow</w:t>
      </w:r>
      <w:r>
        <w:rPr>
          <w:rFonts w:cs="Garamond" w:ascii="Garamond" w:hAnsi="Garamond"/>
          <w:sz w:val="22"/>
          <w:szCs w:val="22"/>
        </w:rPr>
        <w:t xml:space="preserve">, 2016 </w:t>
      </w:r>
      <w:r>
        <w:rPr>
          <w:rFonts w:cs="Garamond" w:ascii="Garamond" w:hAnsi="Garamond"/>
          <w:iCs/>
          <w:sz w:val="22"/>
          <w:szCs w:val="22"/>
        </w:rPr>
        <w:t>(</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Russian</w:t>
      </w:r>
      <w:r>
        <w:rPr>
          <w:rFonts w:cs="Garamond" w:ascii="Garamond" w:hAnsi="Garamond"/>
          <w:iCs/>
          <w:sz w:val="22"/>
          <w:szCs w:val="22"/>
        </w:rPr>
        <w:t>)]</w:t>
      </w:r>
      <w:r>
        <w:rPr>
          <w:rFonts w:cs="Garamond" w:ascii="Garamond" w:hAnsi="Garamond"/>
          <w:iCs/>
          <w:sz w:val="22"/>
          <w:szCs w:val="22"/>
          <w:lang w:val="en-US"/>
        </w:rPr>
        <w:t>.</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Georgia">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238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238</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Татьяна Анисимовна КАРАСОВА, кандидат исторических наук, ведущий научный сотрудник Института востоковедения РАН, Москва, </w:t>
      </w:r>
      <w:r>
        <w:rPr>
          <w:rFonts w:cs="Garamond" w:ascii="Garamond" w:hAnsi="Garamond"/>
          <w:sz w:val="20"/>
          <w:szCs w:val="20"/>
          <w:lang w:val="en-US"/>
        </w:rPr>
        <w:t>karasovat</w:t>
      </w:r>
      <w:r>
        <w:rPr>
          <w:rFonts w:cs="Garamond" w:ascii="Garamond" w:hAnsi="Garamond"/>
          <w:sz w:val="20"/>
          <w:szCs w:val="20"/>
        </w:rPr>
        <w:t>@</w:t>
      </w:r>
      <w:r>
        <w:rPr>
          <w:rFonts w:cs="Garamond" w:ascii="Garamond" w:hAnsi="Garamond"/>
          <w:sz w:val="20"/>
          <w:szCs w:val="20"/>
          <w:lang w:val="en-US"/>
        </w:rPr>
        <w:t>list</w:t>
      </w:r>
      <w:r>
        <w:rPr>
          <w:rFonts w:cs="Garamond" w:ascii="Garamond" w:hAnsi="Garamond"/>
          <w:sz w:val="20"/>
          <w:szCs w:val="20"/>
        </w:rPr>
        <w:t>.</w:t>
      </w:r>
      <w:r>
        <w:rPr>
          <w:rFonts w:cs="Garamond" w:ascii="Garamond" w:hAnsi="Garamond"/>
          <w:sz w:val="20"/>
          <w:szCs w:val="20"/>
          <w:lang w:val="en-US"/>
        </w:rPr>
        <w:t>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Tatiana A. KARASOVA, PhD (History), Leading Research Fellow, Institute of Oriental Studies RAS; Moscow; karasovat@list.ru</w:t>
      </w:r>
    </w:p>
    <w:p>
      <w:pPr>
        <w:pStyle w:val="Style29"/>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hyperlink r:id="rId1" w:tgtFrame="_blank">
        <w:r>
          <w:rPr>
            <w:rFonts w:cs="Garamond" w:ascii="Garamond" w:hAnsi="Garamond"/>
            <w:color w:val="000000"/>
            <w:sz w:val="20"/>
            <w:szCs w:val="20"/>
            <w:u w:val="none"/>
            <w:shd w:fill="FFFFFF" w:val="clear"/>
          </w:rPr>
          <w:t>0000-0002-0245-5960</w:t>
        </w:r>
      </w:hyperlink>
    </w:p>
    <w:p>
      <w:pPr>
        <w:pStyle w:val="Style29"/>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rPr>
        <w:t>Андрей Васильевич ФЕДОРЧЕНКО, доктор экономических наук, профессор, ведущий научный сотрудник Института востоковедения РАН, Москва; vasfedor@mail.ru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Andrey V. FEDORCHENKO, DSc (Economics), Professor, Leading Research Fellow, Institute of Oriental Studies RAS, Moscow; vasfedor@mail.ru</w:t>
      </w:r>
    </w:p>
    <w:p>
      <w:pPr>
        <w:pStyle w:val="Style29"/>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rPr>
        <w:t>ORCID ID: 0000-0002-5951-5936</w:t>
      </w:r>
    </w:p>
    <w:p>
      <w:pPr>
        <w:pStyle w:val="Style29"/>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rPr>
        <w:t xml:space="preserve">Дмитрий Александрович МАРЬЯСИС, кандидат экономических наук, руководитель отдела изучения Израиля и еврейских общин ИВ РАН, Москва; </w:t>
      </w:r>
      <w:r>
        <w:rPr>
          <w:rFonts w:cs="Garamond" w:ascii="Garamond" w:hAnsi="Garamond"/>
          <w:sz w:val="20"/>
          <w:szCs w:val="20"/>
          <w:lang w:val="en-US"/>
        </w:rPr>
        <w:t>dmaryasis</w:t>
      </w:r>
      <w:r>
        <w:rPr>
          <w:rFonts w:cs="Garamond" w:ascii="Garamond" w:hAnsi="Garamond"/>
          <w:sz w:val="20"/>
          <w:szCs w:val="20"/>
        </w:rPr>
        <w:t>@</w:t>
      </w:r>
      <w:r>
        <w:rPr>
          <w:rFonts w:cs="Garamond" w:ascii="Garamond" w:hAnsi="Garamond"/>
          <w:sz w:val="20"/>
          <w:szCs w:val="20"/>
          <w:lang w:val="en-US"/>
        </w:rPr>
        <w:t>ivran</w:t>
      </w:r>
      <w:r>
        <w:rPr>
          <w:rFonts w:cs="Garamond" w:ascii="Garamond" w:hAnsi="Garamond"/>
          <w:sz w:val="20"/>
          <w:szCs w:val="20"/>
        </w:rPr>
        <w:t>.</w:t>
      </w:r>
      <w:r>
        <w:rPr>
          <w:rFonts w:cs="Garamond" w:ascii="Garamond" w:hAnsi="Garamond"/>
          <w:sz w:val="20"/>
          <w:szCs w:val="20"/>
          <w:lang w:val="en-US"/>
        </w:rPr>
        <w:t>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Dmitry A. MARYASIS, PhD (Economics), Head of Israel and Jewish Communities Studies Department, Institute of Oriental Studies RAS, Moscow; dmaryasis@ivran.ru</w:t>
      </w:r>
    </w:p>
    <w:p>
      <w:pPr>
        <w:pStyle w:val="Style29"/>
        <w:ind w:end="-31" w:hanging="0"/>
        <w:jc w:val="both"/>
        <w:rPr/>
      </w:pPr>
      <w:r>
        <w:rPr>
          <w:rFonts w:eastAsia="Garamond" w:cs="Garamond" w:ascii="Garamond" w:hAnsi="Garamond"/>
          <w:sz w:val="20"/>
          <w:szCs w:val="20"/>
        </w:rPr>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0000-0002-7910-4552</w:t>
      </w:r>
    </w:p>
  </w:footnote>
  <w:footnote w:id="3">
    <w:p>
      <w:pPr>
        <w:pStyle w:val="Style29"/>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shd w:fill="FFFFFF" w:val="clear"/>
        </w:rPr>
        <w:t>Два сборника научных статей с участием всех сотрудников Отдела: [</w:t>
      </w:r>
      <w:r>
        <w:rPr>
          <w:rFonts w:cs="Garamond" w:ascii="Garamond" w:hAnsi="Garamond"/>
          <w:sz w:val="20"/>
          <w:szCs w:val="20"/>
          <w:shd w:fill="FFFFFF" w:val="clear"/>
          <w:lang w:bidi="he-IL"/>
        </w:rPr>
        <w:t>Карасова, 2006; 2009]</w:t>
      </w:r>
      <w:r>
        <w:rPr>
          <w:rFonts w:cs="Garamond" w:ascii="Garamond" w:hAnsi="Garamond"/>
          <w:sz w:val="20"/>
          <w:szCs w:val="20"/>
          <w:shd w:fill="FFFFFF" w:val="clear"/>
        </w:rPr>
        <w:t>.</w:t>
      </w:r>
    </w:p>
  </w:footnote>
  <w:footnote w:id="4">
    <w:p>
      <w:pPr>
        <w:pStyle w:val="Style29"/>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См., в частности: [</w:t>
      </w:r>
      <w:r>
        <w:rPr>
          <w:rFonts w:cs="Garamond" w:ascii="Garamond" w:hAnsi="Garamond"/>
          <w:sz w:val="20"/>
          <w:szCs w:val="20"/>
          <w:lang w:bidi="he-IL"/>
        </w:rPr>
        <w:t>Звягельская, 2012</w:t>
      </w:r>
      <w:r>
        <w:rPr>
          <w:rFonts w:cs="Garamond" w:ascii="Garamond" w:hAnsi="Garamond"/>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0"/>
            <w:jc w:val="center"/>
            <w:rPr>
              <w:rFonts w:ascii="Garamond" w:hAnsi="Garamond" w:cs="Garamond"/>
              <w:color w:val="000000"/>
            </w:rPr>
          </w:pPr>
          <w:r>
            <w:rPr>
              <w:rFonts w:cs="Garamond" w:ascii="Garamond" w:hAnsi="Garamond"/>
            </w:rPr>
            <w:t>Карасова</w:t>
          </w:r>
          <w:r>
            <w:rPr>
              <w:rFonts w:cs="Garamond" w:ascii="Garamond" w:hAnsi="Garamond"/>
              <w:lang w:val="en-US"/>
            </w:rPr>
            <w:t> </w:t>
          </w:r>
          <w:r>
            <w:rPr>
              <w:rFonts w:cs="Garamond" w:ascii="Garamond" w:hAnsi="Garamond"/>
            </w:rPr>
            <w:t>Т.</w:t>
          </w:r>
          <w:r>
            <w:rPr>
              <w:rFonts w:cs="Garamond" w:ascii="Garamond" w:hAnsi="Garamond"/>
              <w:lang w:val="en-US"/>
            </w:rPr>
            <w:t> </w:t>
          </w:r>
          <w:r>
            <w:rPr>
              <w:rFonts w:cs="Garamond" w:ascii="Garamond" w:hAnsi="Garamond"/>
            </w:rPr>
            <w:t>А., Федорченко</w:t>
          </w:r>
          <w:r>
            <w:rPr>
              <w:rFonts w:cs="Garamond" w:ascii="Garamond" w:hAnsi="Garamond"/>
              <w:lang w:val="en-US"/>
            </w:rPr>
            <w:t> </w:t>
          </w:r>
          <w:r>
            <w:rPr>
              <w:rFonts w:cs="Garamond" w:ascii="Garamond" w:hAnsi="Garamond"/>
            </w:rPr>
            <w:t>А.</w:t>
          </w:r>
          <w:r>
            <w:rPr>
              <w:rFonts w:cs="Garamond" w:ascii="Garamond" w:hAnsi="Garamond"/>
              <w:lang w:val="en-US"/>
            </w:rPr>
            <w:t> </w:t>
          </w:r>
          <w:r>
            <w:rPr>
              <w:rFonts w:cs="Garamond" w:ascii="Garamond" w:hAnsi="Garamond"/>
            </w:rPr>
            <w:t>В., Марьясис</w:t>
          </w:r>
          <w:r>
            <w:rPr>
              <w:rFonts w:cs="Garamond" w:ascii="Garamond" w:hAnsi="Garamond"/>
              <w:lang w:val="en-US"/>
            </w:rPr>
            <w:t> </w:t>
          </w:r>
          <w:r>
            <w:rPr>
              <w:rFonts w:cs="Garamond" w:ascii="Garamond" w:hAnsi="Garamond"/>
            </w:rPr>
            <w:t>Д.</w:t>
          </w:r>
          <w:r>
            <w:rPr>
              <w:rFonts w:cs="Garamond" w:ascii="Garamond" w:hAnsi="Garamond"/>
              <w:lang w:val="en-US"/>
            </w:rPr>
            <w:t> </w:t>
          </w:r>
          <w:r>
            <w:rPr>
              <w:rFonts w:cs="Garamond" w:ascii="Garamond" w:hAnsi="Garamond"/>
            </w:rPr>
            <w:t xml:space="preserve">А. </w:t>
          </w:r>
          <w:r>
            <w:rPr>
              <w:rFonts w:cs="Garamond" w:ascii="Garamond" w:hAnsi="Garamond"/>
              <w:bCs/>
            </w:rPr>
            <w:t>Израилеведение в Институте востоковедения РАН</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FontStyle16">
    <w:name w:val="Font Style16"/>
    <w:qFormat/>
    <w:rPr>
      <w:rFonts w:ascii="Times New Roman" w:hAnsi="Times New Roman" w:cs="Times New Roman"/>
      <w:spacing w:val="10"/>
      <w:sz w:val="18"/>
      <w:szCs w:val="18"/>
    </w:rPr>
  </w:style>
  <w:style w:type="character" w:styleId="WW8Dropcap0">
    <w:name w:val="WW8Dropcap0"/>
    <w:qFormat/>
    <w:rPr>
      <w:rFonts w:ascii="Garamond" w:hAnsi="Garamond" w:cs="Garamond"/>
      <w:sz w:val="112"/>
      <w:szCs w:val="24"/>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lear" w:pos="709"/>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bidi w:val="0"/>
    </w:pPr>
    <w:rPr>
      <w:rFonts w:ascii="Georgia" w:hAnsi="Georgia" w:eastAsia="Times New Roman" w:cs="Georgia"/>
      <w:color w:val="000000"/>
      <w:sz w:val="24"/>
      <w:szCs w:val="24"/>
      <w:lang w:val="ru-RU" w:bidi="ar-SA" w:eastAsia="zh-CN"/>
    </w:rPr>
  </w:style>
  <w:style w:type="paragraph" w:styleId="Western">
    <w:name w:val="western"/>
    <w:basedOn w:val="Normal"/>
    <w:qFormat/>
    <w:pPr>
      <w:spacing w:before="280" w:after="280"/>
    </w:pPr>
    <w:rPr>
      <w:sz w:val="24"/>
      <w:szCs w:val="24"/>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0245-5960" TargetMode="External"/>
</Relationships>
</file>

<file path=docProps/app.xml><?xml version="1.0" encoding="utf-8"?>
<Properties xmlns="http://schemas.openxmlformats.org/officeDocument/2006/extended-properties" xmlns:vt="http://schemas.openxmlformats.org/officeDocument/2006/docPropsVTypes">
  <Template>Normal</Template>
  <TotalTime>311</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2020-12-16T00:05:00Z</dcterms:modified>
  <cp:revision>201</cp:revision>
  <dc:subject/>
  <dc:title>РУБРИКА: РЕЦЕНЗИИ; к юбилею ИВ РАН (</dc:title>
</cp:coreProperties>
</file>